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84A" w:rsidRDefault="00A9184A">
      <w:pPr>
        <w:spacing w:after="0" w:line="360" w:lineRule="auto"/>
        <w:rPr>
          <w:rFonts w:asciiTheme="minorHAnsi" w:hAnsiTheme="minorHAnsi"/>
        </w:rPr>
      </w:pPr>
      <w:bookmarkStart w:id="0" w:name="_GoBack"/>
      <w:bookmarkEnd w:id="0"/>
    </w:p>
    <w:p w:rsidR="00A9184A" w:rsidRDefault="00A9184A">
      <w:pPr>
        <w:autoSpaceDE w:val="0"/>
        <w:spacing w:after="0" w:line="360" w:lineRule="auto"/>
        <w:jc w:val="center"/>
        <w:rPr>
          <w:rFonts w:asciiTheme="minorHAnsi" w:hAnsiTheme="minorHAnsi" w:cs="Helv"/>
          <w:b/>
        </w:rPr>
      </w:pPr>
    </w:p>
    <w:p w:rsidR="00A9184A" w:rsidRDefault="007A4142">
      <w:pPr>
        <w:autoSpaceDE w:val="0"/>
        <w:spacing w:after="0" w:line="360" w:lineRule="auto"/>
        <w:jc w:val="center"/>
        <w:rPr>
          <w:rFonts w:asciiTheme="minorHAnsi" w:hAnsiTheme="minorHAnsi" w:cs="Helv"/>
          <w:sz w:val="24"/>
          <w:szCs w:val="24"/>
          <w:u w:val="single"/>
        </w:rPr>
      </w:pPr>
      <w:r>
        <w:rPr>
          <w:rFonts w:asciiTheme="minorHAnsi" w:hAnsiTheme="minorHAnsi" w:cs="Helv"/>
          <w:sz w:val="24"/>
          <w:szCs w:val="24"/>
          <w:u w:val="single"/>
        </w:rPr>
        <w:t xml:space="preserve">2017/2018 </w:t>
      </w:r>
      <w:r w:rsidR="00DE7CA1">
        <w:rPr>
          <w:rFonts w:asciiTheme="minorHAnsi" w:hAnsiTheme="minorHAnsi" w:cs="Helv"/>
          <w:sz w:val="24"/>
          <w:szCs w:val="24"/>
          <w:u w:val="single"/>
        </w:rPr>
        <w:t>Request for Proposals:</w:t>
      </w:r>
    </w:p>
    <w:p w:rsidR="00A9184A" w:rsidRDefault="00DE7CA1">
      <w:pPr>
        <w:autoSpaceDE w:val="0"/>
        <w:spacing w:after="0" w:line="360" w:lineRule="auto"/>
        <w:jc w:val="center"/>
        <w:rPr>
          <w:rFonts w:asciiTheme="minorHAnsi" w:hAnsiTheme="minorHAnsi" w:cs="Helv"/>
          <w:sz w:val="24"/>
          <w:szCs w:val="24"/>
          <w:u w:val="single"/>
        </w:rPr>
      </w:pPr>
      <w:r>
        <w:rPr>
          <w:rFonts w:asciiTheme="minorHAnsi" w:hAnsiTheme="minorHAnsi" w:cs="Helv"/>
          <w:sz w:val="24"/>
          <w:szCs w:val="24"/>
          <w:u w:val="single"/>
        </w:rPr>
        <w:t xml:space="preserve">Sudbury, Assabet and Concord Wild &amp; Scenic River Stewardship Council </w:t>
      </w:r>
    </w:p>
    <w:p w:rsidR="00A9184A" w:rsidRDefault="00DE7CA1">
      <w:pPr>
        <w:autoSpaceDE w:val="0"/>
        <w:spacing w:after="0" w:line="360" w:lineRule="auto"/>
        <w:jc w:val="center"/>
        <w:rPr>
          <w:rFonts w:asciiTheme="minorHAnsi" w:hAnsiTheme="minorHAnsi" w:cs="Helv"/>
          <w:sz w:val="24"/>
          <w:szCs w:val="24"/>
          <w:u w:val="single"/>
        </w:rPr>
      </w:pPr>
      <w:r>
        <w:rPr>
          <w:rFonts w:asciiTheme="minorHAnsi" w:hAnsiTheme="minorHAnsi" w:cs="Helv"/>
          <w:sz w:val="24"/>
          <w:szCs w:val="24"/>
          <w:u w:val="single"/>
        </w:rPr>
        <w:t>Community Grants Program</w:t>
      </w:r>
    </w:p>
    <w:p w:rsidR="00A9184A" w:rsidRDefault="00DE7CA1">
      <w:pPr>
        <w:autoSpaceDE w:val="0"/>
        <w:spacing w:after="0" w:line="360" w:lineRule="auto"/>
        <w:jc w:val="center"/>
        <w:rPr>
          <w:rFonts w:asciiTheme="minorHAnsi" w:hAnsiTheme="minorHAnsi" w:cs="Helv"/>
          <w:b/>
          <w:sz w:val="28"/>
          <w:szCs w:val="28"/>
        </w:rPr>
      </w:pPr>
      <w:r>
        <w:rPr>
          <w:rFonts w:asciiTheme="minorHAnsi" w:hAnsiTheme="minorHAnsi" w:cs="Helv"/>
          <w:b/>
          <w:sz w:val="28"/>
          <w:szCs w:val="28"/>
        </w:rPr>
        <w:t xml:space="preserve"> </w:t>
      </w:r>
    </w:p>
    <w:p w:rsidR="00A9184A" w:rsidRDefault="00DE7CA1">
      <w:pPr>
        <w:autoSpaceDE w:val="0"/>
        <w:spacing w:after="0" w:line="360" w:lineRule="auto"/>
        <w:rPr>
          <w:rFonts w:asciiTheme="minorHAnsi" w:hAnsiTheme="minorHAnsi" w:cs="Helv"/>
          <w:sz w:val="22"/>
          <w:szCs w:val="22"/>
        </w:rPr>
      </w:pPr>
      <w:r>
        <w:rPr>
          <w:rFonts w:asciiTheme="minorHAnsi" w:hAnsiTheme="minorHAnsi" w:cs="Arial"/>
          <w:sz w:val="22"/>
          <w:szCs w:val="22"/>
        </w:rPr>
        <w:t>The Sudbury, Assabet and Concord Wild and Scenic River Stewardship Council announces the availability of</w:t>
      </w:r>
      <w:r>
        <w:rPr>
          <w:rFonts w:asciiTheme="minorHAnsi" w:hAnsiTheme="minorHAnsi" w:cs="Arial"/>
          <w:b/>
          <w:sz w:val="22"/>
          <w:szCs w:val="22"/>
        </w:rPr>
        <w:t xml:space="preserve"> Wild and Scenic River Community Grants</w:t>
      </w:r>
      <w:r>
        <w:rPr>
          <w:rFonts w:asciiTheme="minorHAnsi" w:hAnsiTheme="minorHAnsi" w:cs="Arial"/>
          <w:sz w:val="22"/>
          <w:szCs w:val="22"/>
        </w:rPr>
        <w:t>.</w:t>
      </w:r>
      <w:r>
        <w:rPr>
          <w:rFonts w:asciiTheme="minorHAnsi" w:hAnsiTheme="minorHAnsi"/>
          <w:sz w:val="22"/>
          <w:szCs w:val="22"/>
        </w:rPr>
        <w:t xml:space="preserve"> </w:t>
      </w:r>
      <w:r>
        <w:rPr>
          <w:rFonts w:asciiTheme="minorHAnsi" w:hAnsiTheme="minorHAnsi" w:cs="Helv"/>
          <w:sz w:val="22"/>
          <w:szCs w:val="22"/>
        </w:rPr>
        <w:t xml:space="preserve">The grants are intended to advance projects supporting and enhancing the protection and enjoyment of the Sudbury, Assabet and Concord Wild and Scenic River and its outstanding resources. </w:t>
      </w:r>
    </w:p>
    <w:p w:rsidR="00A9184A" w:rsidRDefault="00A9184A">
      <w:pPr>
        <w:autoSpaceDE w:val="0"/>
        <w:spacing w:after="0" w:line="360" w:lineRule="auto"/>
        <w:rPr>
          <w:rFonts w:asciiTheme="minorHAnsi" w:hAnsiTheme="minorHAnsi" w:cs="Helv"/>
          <w:sz w:val="22"/>
          <w:szCs w:val="22"/>
        </w:rPr>
      </w:pPr>
    </w:p>
    <w:p w:rsidR="00A9184A" w:rsidRDefault="00DE7CA1">
      <w:pPr>
        <w:autoSpaceDE w:val="0"/>
        <w:spacing w:after="0" w:line="360" w:lineRule="auto"/>
        <w:rPr>
          <w:rFonts w:asciiTheme="minorHAnsi" w:hAnsiTheme="minorHAnsi" w:cs="Helv"/>
          <w:b/>
          <w:sz w:val="22"/>
          <w:szCs w:val="22"/>
        </w:rPr>
      </w:pPr>
      <w:r>
        <w:rPr>
          <w:rFonts w:asciiTheme="minorHAnsi" w:hAnsiTheme="minorHAnsi" w:cs="Helv"/>
          <w:b/>
          <w:sz w:val="22"/>
          <w:szCs w:val="22"/>
        </w:rPr>
        <w:t>Background:</w:t>
      </w:r>
    </w:p>
    <w:p w:rsidR="00A9184A" w:rsidRDefault="00DE7CA1">
      <w:pPr>
        <w:autoSpaceDE w:val="0"/>
        <w:spacing w:after="0" w:line="360" w:lineRule="auto"/>
        <w:rPr>
          <w:rFonts w:asciiTheme="minorHAnsi" w:hAnsiTheme="minorHAnsi" w:cs="Helv"/>
          <w:sz w:val="22"/>
          <w:szCs w:val="22"/>
        </w:rPr>
      </w:pPr>
      <w:r>
        <w:rPr>
          <w:rFonts w:asciiTheme="minorHAnsi" w:hAnsiTheme="minorHAnsi" w:cs="Helv"/>
          <w:sz w:val="22"/>
          <w:szCs w:val="22"/>
        </w:rPr>
        <w:t xml:space="preserve">In 1999, 29 miles of the Sudbury, Assabet and Concord Rivers were designated as part of the national Wild and Scenic River System based on their </w:t>
      </w:r>
      <w:r>
        <w:rPr>
          <w:rFonts w:asciiTheme="minorHAnsi" w:hAnsiTheme="minorHAnsi" w:cs="Helv"/>
          <w:i/>
          <w:sz w:val="22"/>
          <w:szCs w:val="22"/>
        </w:rPr>
        <w:t>outstandingly remarkable</w:t>
      </w:r>
      <w:r>
        <w:rPr>
          <w:rFonts w:asciiTheme="minorHAnsi" w:hAnsiTheme="minorHAnsi" w:cs="Helv"/>
          <w:sz w:val="22"/>
          <w:szCs w:val="22"/>
        </w:rPr>
        <w:t xml:space="preserve"> </w:t>
      </w:r>
      <w:r>
        <w:rPr>
          <w:rFonts w:asciiTheme="minorHAnsi" w:hAnsiTheme="minorHAnsi" w:cs="Helv"/>
          <w:i/>
          <w:sz w:val="22"/>
          <w:szCs w:val="22"/>
        </w:rPr>
        <w:t>resources</w:t>
      </w:r>
      <w:r>
        <w:rPr>
          <w:rFonts w:asciiTheme="minorHAnsi" w:hAnsiTheme="minorHAnsi" w:cs="Helv"/>
          <w:sz w:val="22"/>
          <w:szCs w:val="22"/>
        </w:rPr>
        <w:t xml:space="preserve">: recreational opportunities, scenery, ecology, history and literature. The River Stewardship Council (RSC) was created to coordinate protection of these resources. The towns of Framingham, Wayland, Sudbury, Lincoln, Concord, Carlisle, Bedford and Billerica each have a representative on the Council, as well as Sudbury Valley Trustees, OARS </w:t>
      </w:r>
      <w:r w:rsidR="00B9670A">
        <w:rPr>
          <w:rFonts w:asciiTheme="minorHAnsi" w:hAnsiTheme="minorHAnsi" w:cs="Helv"/>
          <w:sz w:val="22"/>
          <w:szCs w:val="22"/>
        </w:rPr>
        <w:t>(watershed association)</w:t>
      </w:r>
      <w:r>
        <w:rPr>
          <w:rFonts w:asciiTheme="minorHAnsi" w:hAnsiTheme="minorHAnsi" w:cs="Helv"/>
          <w:sz w:val="22"/>
          <w:szCs w:val="22"/>
        </w:rPr>
        <w:t>, US Fish and Wildlife Service and the National Park Service.</w:t>
      </w:r>
      <w:r w:rsidR="0028521D">
        <w:rPr>
          <w:rFonts w:asciiTheme="minorHAnsi" w:hAnsiTheme="minorHAnsi" w:cs="Helv"/>
          <w:sz w:val="22"/>
          <w:szCs w:val="22"/>
        </w:rPr>
        <w:t xml:space="preserve">  </w:t>
      </w:r>
      <w:r>
        <w:rPr>
          <w:rFonts w:asciiTheme="minorHAnsi" w:hAnsiTheme="minorHAnsi" w:cs="Helv"/>
          <w:sz w:val="22"/>
          <w:szCs w:val="22"/>
        </w:rPr>
        <w:t xml:space="preserve">The Council, guided by the River Conservation Plan, promotes the protection of these resources through collaborative efforts and the statutory authority of the Wild and Scenic Rivers Act. For more background, visit </w:t>
      </w:r>
      <w:hyperlink r:id="rId10" w:history="1">
        <w:r>
          <w:rPr>
            <w:rStyle w:val="Hyperlink"/>
            <w:rFonts w:asciiTheme="minorHAnsi" w:hAnsiTheme="minorHAnsi" w:cs="Helv"/>
            <w:sz w:val="22"/>
            <w:szCs w:val="22"/>
          </w:rPr>
          <w:t>www.sudbury-assabet-concord.org</w:t>
        </w:r>
      </w:hyperlink>
      <w:r>
        <w:rPr>
          <w:rStyle w:val="Hyperlink"/>
          <w:rFonts w:asciiTheme="minorHAnsi" w:hAnsiTheme="minorHAnsi" w:cs="Helv"/>
          <w:sz w:val="22"/>
          <w:szCs w:val="22"/>
          <w:u w:val="none"/>
        </w:rPr>
        <w:t xml:space="preserve"> </w:t>
      </w:r>
      <w:r w:rsidR="00F836DA">
        <w:rPr>
          <w:rStyle w:val="Hyperlink"/>
          <w:rFonts w:asciiTheme="minorHAnsi" w:hAnsiTheme="minorHAnsi" w:cs="Helv"/>
          <w:sz w:val="22"/>
          <w:szCs w:val="22"/>
          <w:u w:val="none"/>
        </w:rPr>
        <w:t xml:space="preserve"> </w:t>
      </w:r>
      <w:proofErr w:type="gramStart"/>
      <w:r>
        <w:rPr>
          <w:rStyle w:val="Hyperlink"/>
          <w:rFonts w:asciiTheme="minorHAnsi" w:hAnsiTheme="minorHAnsi" w:cs="Helv"/>
          <w:sz w:val="22"/>
          <w:szCs w:val="22"/>
          <w:u w:val="none"/>
        </w:rPr>
        <w:t>and</w:t>
      </w:r>
      <w:r>
        <w:rPr>
          <w:rFonts w:asciiTheme="minorHAnsi" w:hAnsiTheme="minorHAnsi" w:cs="Helv"/>
          <w:sz w:val="22"/>
          <w:szCs w:val="22"/>
        </w:rPr>
        <w:t xml:space="preserve">  </w:t>
      </w:r>
      <w:proofErr w:type="gramEnd"/>
      <w:hyperlink r:id="rId11" w:history="1">
        <w:r>
          <w:rPr>
            <w:rStyle w:val="Hyperlink"/>
            <w:rFonts w:asciiTheme="minorHAnsi" w:hAnsiTheme="minorHAnsi" w:cs="Helv"/>
            <w:sz w:val="22"/>
            <w:szCs w:val="22"/>
          </w:rPr>
          <w:t>https://www.nps.gov/ncrc/programs/pwsr/</w:t>
        </w:r>
      </w:hyperlink>
      <w:r>
        <w:rPr>
          <w:rFonts w:asciiTheme="minorHAnsi" w:hAnsiTheme="minorHAnsi" w:cs="Helv"/>
          <w:sz w:val="22"/>
          <w:szCs w:val="22"/>
        </w:rPr>
        <w:t xml:space="preserve"> .</w:t>
      </w:r>
    </w:p>
    <w:p w:rsidR="00A9184A" w:rsidRDefault="00A9184A">
      <w:pPr>
        <w:autoSpaceDE w:val="0"/>
        <w:spacing w:after="0" w:line="360" w:lineRule="auto"/>
        <w:rPr>
          <w:rFonts w:asciiTheme="minorHAnsi" w:hAnsiTheme="minorHAnsi" w:cs="Helv"/>
          <w:sz w:val="22"/>
          <w:szCs w:val="22"/>
        </w:rPr>
      </w:pPr>
    </w:p>
    <w:p w:rsidR="00A9184A" w:rsidRDefault="00DE7CA1">
      <w:pPr>
        <w:autoSpaceDE w:val="0"/>
        <w:spacing w:after="0" w:line="360" w:lineRule="auto"/>
        <w:rPr>
          <w:rFonts w:asciiTheme="minorHAnsi" w:hAnsiTheme="minorHAnsi" w:cs="Helv"/>
          <w:sz w:val="22"/>
          <w:szCs w:val="22"/>
        </w:rPr>
      </w:pPr>
      <w:r>
        <w:rPr>
          <w:rFonts w:asciiTheme="minorHAnsi" w:hAnsiTheme="minorHAnsi" w:cs="Helv"/>
          <w:sz w:val="22"/>
          <w:szCs w:val="22"/>
        </w:rPr>
        <w:t xml:space="preserve">Recognizing the important role towns and local groups play in the protection of river resources, the goal of this grant program is to support activities that enhance and protect river resources and build strong local stewardship of the rivers. </w:t>
      </w:r>
    </w:p>
    <w:p w:rsidR="0028521D" w:rsidRDefault="0028521D" w:rsidP="0028521D">
      <w:pPr>
        <w:autoSpaceDE w:val="0"/>
        <w:spacing w:after="0" w:line="360" w:lineRule="auto"/>
        <w:rPr>
          <w:rFonts w:asciiTheme="minorHAnsi" w:hAnsiTheme="minorHAnsi" w:cs="Helv"/>
          <w:sz w:val="22"/>
          <w:szCs w:val="22"/>
        </w:rPr>
      </w:pPr>
    </w:p>
    <w:p w:rsidR="0028521D" w:rsidRPr="0028521D" w:rsidRDefault="0028521D" w:rsidP="0028521D">
      <w:pPr>
        <w:autoSpaceDE w:val="0"/>
        <w:spacing w:after="0" w:line="360" w:lineRule="auto"/>
        <w:rPr>
          <w:rFonts w:asciiTheme="minorHAnsi" w:hAnsiTheme="minorHAnsi" w:cs="Helv"/>
          <w:b/>
          <w:sz w:val="22"/>
          <w:szCs w:val="22"/>
        </w:rPr>
      </w:pPr>
      <w:r w:rsidRPr="0028521D">
        <w:rPr>
          <w:rFonts w:asciiTheme="minorHAnsi" w:hAnsiTheme="minorHAnsi" w:cs="Helv"/>
          <w:b/>
          <w:sz w:val="22"/>
          <w:szCs w:val="22"/>
        </w:rPr>
        <w:t>Timeline:</w:t>
      </w:r>
    </w:p>
    <w:p w:rsidR="0028521D" w:rsidRDefault="0028521D" w:rsidP="0028521D">
      <w:pPr>
        <w:autoSpaceDE w:val="0"/>
        <w:spacing w:after="0" w:line="360" w:lineRule="auto"/>
        <w:rPr>
          <w:rFonts w:asciiTheme="minorHAnsi" w:hAnsiTheme="minorHAnsi" w:cs="Helv"/>
          <w:sz w:val="22"/>
          <w:szCs w:val="22"/>
        </w:rPr>
      </w:pPr>
      <w:r>
        <w:rPr>
          <w:rFonts w:asciiTheme="minorHAnsi" w:hAnsiTheme="minorHAnsi" w:cs="Helv"/>
          <w:sz w:val="22"/>
          <w:szCs w:val="22"/>
        </w:rPr>
        <w:t xml:space="preserve">Applications for funding may be submitted from October 2017 through June 2018 for work undertaken through August 2018. Grant requests ranging </w:t>
      </w:r>
      <w:r w:rsidRPr="0027153B">
        <w:rPr>
          <w:rFonts w:asciiTheme="minorHAnsi" w:hAnsiTheme="minorHAnsi" w:cs="Helv"/>
          <w:sz w:val="22"/>
          <w:szCs w:val="22"/>
        </w:rPr>
        <w:t>from $500 to $10,000</w:t>
      </w:r>
      <w:r>
        <w:rPr>
          <w:rFonts w:asciiTheme="minorHAnsi" w:hAnsiTheme="minorHAnsi" w:cs="Helv"/>
          <w:sz w:val="22"/>
          <w:szCs w:val="22"/>
        </w:rPr>
        <w:t xml:space="preserve"> will be considered.  Funding is generally by reimbursement, upon submittal of an expense reimbursement form and a report of work accomplished. T</w:t>
      </w:r>
      <w:r w:rsidRPr="0027153B">
        <w:rPr>
          <w:rFonts w:asciiTheme="minorHAnsi" w:hAnsiTheme="minorHAnsi" w:cs="Helv"/>
          <w:sz w:val="22"/>
          <w:szCs w:val="22"/>
        </w:rPr>
        <w:t xml:space="preserve">he first set of proposals will be </w:t>
      </w:r>
      <w:r w:rsidRPr="0027153B">
        <w:rPr>
          <w:rFonts w:asciiTheme="minorHAnsi" w:hAnsiTheme="minorHAnsi" w:cs="Helv"/>
          <w:b/>
          <w:sz w:val="22"/>
          <w:szCs w:val="22"/>
        </w:rPr>
        <w:t>reviewed beginning on October 25th</w:t>
      </w:r>
      <w:r w:rsidRPr="0027153B">
        <w:rPr>
          <w:rFonts w:asciiTheme="minorHAnsi" w:hAnsiTheme="minorHAnsi" w:cs="Helv"/>
          <w:sz w:val="22"/>
          <w:szCs w:val="22"/>
        </w:rPr>
        <w:t xml:space="preserve"> for decisions to be </w:t>
      </w:r>
      <w:r w:rsidRPr="0027153B">
        <w:rPr>
          <w:rFonts w:asciiTheme="minorHAnsi" w:hAnsiTheme="minorHAnsi" w:cs="Helv"/>
          <w:sz w:val="22"/>
          <w:szCs w:val="22"/>
        </w:rPr>
        <w:lastRenderedPageBreak/>
        <w:t>made at the Nov 7</w:t>
      </w:r>
      <w:r w:rsidRPr="0027153B">
        <w:rPr>
          <w:rFonts w:asciiTheme="minorHAnsi" w:hAnsiTheme="minorHAnsi" w:cs="Helv"/>
          <w:sz w:val="22"/>
          <w:szCs w:val="22"/>
          <w:vertAlign w:val="superscript"/>
        </w:rPr>
        <w:t>th</w:t>
      </w:r>
      <w:r w:rsidRPr="0027153B">
        <w:rPr>
          <w:rFonts w:asciiTheme="minorHAnsi" w:hAnsiTheme="minorHAnsi" w:cs="Helv"/>
          <w:sz w:val="22"/>
          <w:szCs w:val="22"/>
        </w:rPr>
        <w:t xml:space="preserve"> meeting. Applications are then processed on a rolling basis, and subject to funds still being available.</w:t>
      </w:r>
    </w:p>
    <w:p w:rsidR="00A9184A" w:rsidRDefault="00A9184A">
      <w:pPr>
        <w:autoSpaceDE w:val="0"/>
        <w:spacing w:after="0" w:line="360" w:lineRule="auto"/>
        <w:rPr>
          <w:rFonts w:asciiTheme="minorHAnsi" w:hAnsiTheme="minorHAnsi" w:cs="Helv"/>
          <w:sz w:val="22"/>
          <w:szCs w:val="22"/>
        </w:rPr>
      </w:pPr>
    </w:p>
    <w:p w:rsidR="00A9184A" w:rsidRDefault="00DE7CA1">
      <w:pPr>
        <w:autoSpaceDE w:val="0"/>
        <w:spacing w:after="0" w:line="360" w:lineRule="auto"/>
        <w:rPr>
          <w:rFonts w:asciiTheme="minorHAnsi" w:hAnsiTheme="minorHAnsi" w:cs="Helv"/>
          <w:b/>
          <w:sz w:val="22"/>
          <w:szCs w:val="22"/>
        </w:rPr>
      </w:pPr>
      <w:r>
        <w:rPr>
          <w:rFonts w:asciiTheme="minorHAnsi" w:hAnsiTheme="minorHAnsi" w:cs="Helv"/>
          <w:b/>
          <w:sz w:val="22"/>
          <w:szCs w:val="22"/>
        </w:rPr>
        <w:t xml:space="preserve">Who may apply: </w:t>
      </w:r>
    </w:p>
    <w:p w:rsidR="00A9184A" w:rsidRDefault="00DE7CA1">
      <w:pPr>
        <w:autoSpaceDE w:val="0"/>
        <w:spacing w:after="0" w:line="360" w:lineRule="auto"/>
        <w:rPr>
          <w:rFonts w:asciiTheme="minorHAnsi" w:hAnsiTheme="minorHAnsi" w:cs="Helv"/>
          <w:sz w:val="22"/>
          <w:szCs w:val="22"/>
        </w:rPr>
      </w:pPr>
      <w:r>
        <w:rPr>
          <w:rFonts w:asciiTheme="minorHAnsi" w:hAnsiTheme="minorHAnsi" w:cs="Helv"/>
          <w:sz w:val="22"/>
          <w:szCs w:val="22"/>
        </w:rPr>
        <w:t xml:space="preserve">Eligible entities include town-sanctioned committees and boards, including  but not limited to conservation commissions, planning boards, water/wastewater departments, libraries, historical commissions, recreation departments, schools (including environmental clubs, art programs, science classes, etc.) and community-based nonprofit 501(c)(3) organizations such as historical societies, garden clubs, art associations, churches, local land trusts and neighborhood groups.  Individuals interested in applying should partner with either a town or nonprofit organization(s). </w:t>
      </w:r>
    </w:p>
    <w:p w:rsidR="00A9184A" w:rsidRDefault="00A9184A">
      <w:pPr>
        <w:autoSpaceDE w:val="0"/>
        <w:spacing w:after="0" w:line="360" w:lineRule="auto"/>
        <w:rPr>
          <w:rFonts w:asciiTheme="minorHAnsi" w:hAnsiTheme="minorHAnsi" w:cs="Helv"/>
          <w:sz w:val="22"/>
          <w:szCs w:val="22"/>
        </w:rPr>
      </w:pPr>
    </w:p>
    <w:p w:rsidR="00A9184A" w:rsidRDefault="00DE7CA1">
      <w:pPr>
        <w:autoSpaceDE w:val="0"/>
        <w:spacing w:after="0" w:line="360" w:lineRule="auto"/>
        <w:rPr>
          <w:rFonts w:asciiTheme="minorHAnsi" w:hAnsiTheme="minorHAnsi" w:cs="Helv"/>
          <w:sz w:val="22"/>
          <w:szCs w:val="22"/>
        </w:rPr>
      </w:pPr>
      <w:r>
        <w:rPr>
          <w:rFonts w:asciiTheme="minorHAnsi" w:hAnsiTheme="minorHAnsi" w:cs="Helv"/>
          <w:sz w:val="22"/>
          <w:szCs w:val="22"/>
        </w:rPr>
        <w:t xml:space="preserve"> The RSC will consider applications from groups </w:t>
      </w:r>
      <w:r>
        <w:rPr>
          <w:rFonts w:asciiTheme="minorHAnsi" w:hAnsiTheme="minorHAnsi" w:cs="Helv"/>
          <w:i/>
          <w:sz w:val="22"/>
          <w:szCs w:val="22"/>
        </w:rPr>
        <w:t xml:space="preserve">outside </w:t>
      </w:r>
      <w:r>
        <w:rPr>
          <w:rFonts w:asciiTheme="minorHAnsi" w:hAnsiTheme="minorHAnsi" w:cs="Helv"/>
          <w:sz w:val="22"/>
          <w:szCs w:val="22"/>
        </w:rPr>
        <w:t xml:space="preserve">the Wild and Scenic communities (listed above), when the project directly benefits the watershed and resources of the Sudbury, Assabet and Concord Rivers. Project proposals must clearly explain this connection. </w:t>
      </w:r>
    </w:p>
    <w:p w:rsidR="00A9184A" w:rsidRDefault="00A9184A">
      <w:pPr>
        <w:autoSpaceDE w:val="0"/>
        <w:spacing w:after="0" w:line="360" w:lineRule="auto"/>
        <w:rPr>
          <w:rFonts w:asciiTheme="minorHAnsi" w:hAnsiTheme="minorHAnsi" w:cs="Helv"/>
          <w:sz w:val="22"/>
          <w:szCs w:val="22"/>
        </w:rPr>
      </w:pPr>
    </w:p>
    <w:p w:rsidR="00A9184A" w:rsidRDefault="00DE7CA1">
      <w:pPr>
        <w:autoSpaceDE w:val="0"/>
        <w:spacing w:after="0" w:line="360" w:lineRule="auto"/>
        <w:rPr>
          <w:rFonts w:asciiTheme="minorHAnsi" w:hAnsiTheme="minorHAnsi" w:cs="Helv"/>
          <w:sz w:val="22"/>
          <w:szCs w:val="22"/>
        </w:rPr>
      </w:pPr>
      <w:r>
        <w:rPr>
          <w:rFonts w:asciiTheme="minorHAnsi" w:hAnsiTheme="minorHAnsi" w:cs="Helv"/>
          <w:sz w:val="22"/>
          <w:szCs w:val="22"/>
        </w:rPr>
        <w:t xml:space="preserve">Previously funded entities may apply again with </w:t>
      </w:r>
      <w:r w:rsidRPr="00F836DA">
        <w:rPr>
          <w:rFonts w:asciiTheme="minorHAnsi" w:hAnsiTheme="minorHAnsi" w:cs="Helv"/>
          <w:sz w:val="22"/>
          <w:szCs w:val="22"/>
          <w:u w:val="single"/>
        </w:rPr>
        <w:t>a different</w:t>
      </w:r>
      <w:r>
        <w:rPr>
          <w:rFonts w:asciiTheme="minorHAnsi" w:hAnsiTheme="minorHAnsi" w:cs="Helv"/>
          <w:sz w:val="22"/>
          <w:szCs w:val="22"/>
        </w:rPr>
        <w:t xml:space="preserve"> project, or one that takes previously funded work to the next level. Performance on a previous grant will be weighed in decision making, as will the applicant’s ability to</w:t>
      </w:r>
      <w:r w:rsidR="00F836DA">
        <w:rPr>
          <w:rFonts w:asciiTheme="minorHAnsi" w:hAnsiTheme="minorHAnsi" w:cs="Helv"/>
          <w:sz w:val="22"/>
          <w:szCs w:val="22"/>
        </w:rPr>
        <w:t xml:space="preserve"> apply insight from</w:t>
      </w:r>
      <w:r>
        <w:rPr>
          <w:rFonts w:asciiTheme="minorHAnsi" w:hAnsiTheme="minorHAnsi" w:cs="Helv"/>
          <w:sz w:val="22"/>
          <w:szCs w:val="22"/>
        </w:rPr>
        <w:t xml:space="preserve"> </w:t>
      </w:r>
      <w:r w:rsidR="00F836DA">
        <w:rPr>
          <w:rFonts w:asciiTheme="minorHAnsi" w:hAnsiTheme="minorHAnsi" w:cs="Helv"/>
          <w:sz w:val="22"/>
          <w:szCs w:val="22"/>
        </w:rPr>
        <w:t xml:space="preserve">previous </w:t>
      </w:r>
      <w:r>
        <w:rPr>
          <w:rFonts w:asciiTheme="minorHAnsi" w:hAnsiTheme="minorHAnsi" w:cs="Helv"/>
          <w:sz w:val="22"/>
          <w:szCs w:val="22"/>
        </w:rPr>
        <w:t>evaluation efforts.</w:t>
      </w:r>
    </w:p>
    <w:p w:rsidR="00A9184A" w:rsidRDefault="00DE7CA1">
      <w:pPr>
        <w:tabs>
          <w:tab w:val="left" w:pos="1428"/>
        </w:tabs>
        <w:autoSpaceDE w:val="0"/>
        <w:spacing w:after="0" w:line="360" w:lineRule="auto"/>
        <w:rPr>
          <w:rFonts w:asciiTheme="minorHAnsi" w:hAnsiTheme="minorHAnsi" w:cs="Helv"/>
          <w:color w:val="4F6228"/>
          <w:sz w:val="22"/>
          <w:szCs w:val="22"/>
        </w:rPr>
      </w:pPr>
      <w:r>
        <w:rPr>
          <w:rFonts w:asciiTheme="minorHAnsi" w:hAnsiTheme="minorHAnsi" w:cs="Helv"/>
          <w:color w:val="4F6228"/>
          <w:sz w:val="22"/>
          <w:szCs w:val="22"/>
        </w:rPr>
        <w:tab/>
      </w:r>
    </w:p>
    <w:p w:rsidR="00A9184A" w:rsidRDefault="00DE7CA1">
      <w:pPr>
        <w:autoSpaceDE w:val="0"/>
        <w:spacing w:after="0" w:line="360" w:lineRule="auto"/>
        <w:rPr>
          <w:rFonts w:asciiTheme="minorHAnsi" w:hAnsiTheme="minorHAnsi" w:cs="Helv"/>
          <w:sz w:val="22"/>
          <w:szCs w:val="22"/>
        </w:rPr>
      </w:pPr>
      <w:r>
        <w:rPr>
          <w:rFonts w:asciiTheme="minorHAnsi" w:hAnsiTheme="minorHAnsi" w:cs="Helv"/>
          <w:b/>
          <w:sz w:val="22"/>
          <w:szCs w:val="22"/>
        </w:rPr>
        <w:t>Eligible projects</w:t>
      </w:r>
      <w:r>
        <w:rPr>
          <w:rFonts w:asciiTheme="minorHAnsi" w:hAnsiTheme="minorHAnsi" w:cs="Helv"/>
          <w:sz w:val="22"/>
          <w:szCs w:val="22"/>
        </w:rPr>
        <w:t>:</w:t>
      </w:r>
    </w:p>
    <w:p w:rsidR="00A9184A" w:rsidRPr="00F836DA" w:rsidRDefault="00DE7CA1">
      <w:pPr>
        <w:autoSpaceDE w:val="0"/>
        <w:spacing w:after="0" w:line="360" w:lineRule="auto"/>
        <w:rPr>
          <w:rFonts w:asciiTheme="minorHAnsi" w:hAnsiTheme="minorHAnsi"/>
          <w:sz w:val="22"/>
          <w:szCs w:val="22"/>
        </w:rPr>
      </w:pPr>
      <w:r>
        <w:rPr>
          <w:rFonts w:asciiTheme="minorHAnsi" w:hAnsiTheme="minorHAnsi" w:cs="Helv"/>
          <w:sz w:val="22"/>
          <w:szCs w:val="22"/>
        </w:rPr>
        <w:t>Projects that enhance the protection of the outstanding resource values of recreation, scenery, ecology, history, and/or literature</w:t>
      </w:r>
      <w:r w:rsidR="00F836DA">
        <w:rPr>
          <w:rFonts w:asciiTheme="minorHAnsi" w:hAnsiTheme="minorHAnsi" w:cs="Helv"/>
          <w:sz w:val="22"/>
          <w:szCs w:val="22"/>
        </w:rPr>
        <w:t>,</w:t>
      </w:r>
      <w:r>
        <w:rPr>
          <w:rFonts w:asciiTheme="minorHAnsi" w:hAnsiTheme="minorHAnsi" w:cs="Helv"/>
          <w:sz w:val="22"/>
          <w:szCs w:val="22"/>
        </w:rPr>
        <w:t xml:space="preserve"> and/or increase awareness, appropriate use, and appreciation of these resource values are eligible.  Possible project ideas include but are not limited to the following:</w:t>
      </w:r>
    </w:p>
    <w:p w:rsidR="00A9184A" w:rsidRDefault="00DE7CA1">
      <w:pPr>
        <w:numPr>
          <w:ilvl w:val="0"/>
          <w:numId w:val="1"/>
        </w:numPr>
        <w:autoSpaceDE w:val="0"/>
        <w:spacing w:after="0" w:line="360" w:lineRule="auto"/>
        <w:rPr>
          <w:rFonts w:asciiTheme="minorHAnsi" w:hAnsiTheme="minorHAnsi" w:cs="Helv"/>
          <w:sz w:val="22"/>
          <w:szCs w:val="22"/>
        </w:rPr>
      </w:pPr>
      <w:r>
        <w:rPr>
          <w:rFonts w:asciiTheme="minorHAnsi" w:hAnsiTheme="minorHAnsi" w:cs="Helv"/>
          <w:sz w:val="22"/>
          <w:szCs w:val="22"/>
        </w:rPr>
        <w:t>Conservation, restoration or enhancement of fish, wildlife, riverine ecology, water quality and flow, historic, or recreational resources,</w:t>
      </w:r>
    </w:p>
    <w:p w:rsidR="00A9184A" w:rsidRDefault="00DE7CA1">
      <w:pPr>
        <w:numPr>
          <w:ilvl w:val="0"/>
          <w:numId w:val="1"/>
        </w:numPr>
        <w:autoSpaceDE w:val="0"/>
        <w:spacing w:after="0" w:line="360" w:lineRule="auto"/>
        <w:rPr>
          <w:rFonts w:asciiTheme="minorHAnsi" w:hAnsiTheme="minorHAnsi" w:cs="Helv"/>
          <w:sz w:val="22"/>
          <w:szCs w:val="22"/>
        </w:rPr>
      </w:pPr>
      <w:r>
        <w:rPr>
          <w:rFonts w:asciiTheme="minorHAnsi" w:hAnsiTheme="minorHAnsi" w:cs="Helv"/>
          <w:sz w:val="22"/>
          <w:szCs w:val="22"/>
        </w:rPr>
        <w:t>Protection of land along the rivers and their tributaries,</w:t>
      </w:r>
    </w:p>
    <w:p w:rsidR="00A9184A" w:rsidRDefault="00DE7CA1">
      <w:pPr>
        <w:numPr>
          <w:ilvl w:val="0"/>
          <w:numId w:val="1"/>
        </w:numPr>
        <w:autoSpaceDE w:val="0"/>
        <w:spacing w:after="0" w:line="360" w:lineRule="auto"/>
        <w:rPr>
          <w:rFonts w:asciiTheme="minorHAnsi" w:hAnsiTheme="minorHAnsi" w:cs="Helv"/>
          <w:sz w:val="22"/>
          <w:szCs w:val="22"/>
        </w:rPr>
      </w:pPr>
      <w:r>
        <w:rPr>
          <w:rFonts w:asciiTheme="minorHAnsi" w:hAnsiTheme="minorHAnsi" w:cs="Helv"/>
          <w:sz w:val="22"/>
          <w:szCs w:val="22"/>
        </w:rPr>
        <w:t>Public education about the river and its resources and values, for youth and/or adults</w:t>
      </w:r>
    </w:p>
    <w:p w:rsidR="00A9184A" w:rsidRDefault="00DE7CA1">
      <w:pPr>
        <w:numPr>
          <w:ilvl w:val="0"/>
          <w:numId w:val="1"/>
        </w:numPr>
        <w:autoSpaceDE w:val="0"/>
        <w:spacing w:after="0" w:line="360" w:lineRule="auto"/>
        <w:rPr>
          <w:rFonts w:asciiTheme="minorHAnsi" w:hAnsiTheme="minorHAnsi" w:cs="Helv"/>
          <w:sz w:val="22"/>
          <w:szCs w:val="22"/>
        </w:rPr>
      </w:pPr>
      <w:r>
        <w:rPr>
          <w:rFonts w:asciiTheme="minorHAnsi" w:hAnsiTheme="minorHAnsi" w:cs="Helv"/>
          <w:sz w:val="22"/>
          <w:szCs w:val="22"/>
        </w:rPr>
        <w:t>Research studies contributing to increased understanding, and improved management, of the river</w:t>
      </w:r>
      <w:r w:rsidR="00B9670A">
        <w:rPr>
          <w:rFonts w:asciiTheme="minorHAnsi" w:hAnsiTheme="minorHAnsi" w:cs="Helv"/>
          <w:sz w:val="22"/>
          <w:szCs w:val="22"/>
        </w:rPr>
        <w:t>’</w:t>
      </w:r>
      <w:r>
        <w:rPr>
          <w:rFonts w:asciiTheme="minorHAnsi" w:hAnsiTheme="minorHAnsi" w:cs="Helv"/>
          <w:sz w:val="22"/>
          <w:szCs w:val="22"/>
        </w:rPr>
        <w:t>s outstanding resources,</w:t>
      </w:r>
    </w:p>
    <w:p w:rsidR="00A9184A" w:rsidRDefault="00DE7CA1">
      <w:pPr>
        <w:numPr>
          <w:ilvl w:val="0"/>
          <w:numId w:val="1"/>
        </w:numPr>
        <w:autoSpaceDE w:val="0"/>
        <w:spacing w:after="0" w:line="360" w:lineRule="auto"/>
        <w:rPr>
          <w:rFonts w:asciiTheme="minorHAnsi" w:hAnsiTheme="minorHAnsi" w:cs="Helv"/>
          <w:sz w:val="22"/>
          <w:szCs w:val="22"/>
        </w:rPr>
      </w:pPr>
      <w:r>
        <w:rPr>
          <w:rFonts w:asciiTheme="minorHAnsi" w:hAnsiTheme="minorHAnsi" w:cs="Helv"/>
          <w:sz w:val="22"/>
          <w:szCs w:val="22"/>
        </w:rPr>
        <w:t>Promotion of recreation to encourage people to use and protect the rivers,</w:t>
      </w:r>
    </w:p>
    <w:p w:rsidR="00A9184A" w:rsidRDefault="00DE7CA1">
      <w:pPr>
        <w:numPr>
          <w:ilvl w:val="0"/>
          <w:numId w:val="1"/>
        </w:numPr>
        <w:autoSpaceDE w:val="0"/>
        <w:spacing w:after="0" w:line="360" w:lineRule="auto"/>
        <w:rPr>
          <w:rFonts w:asciiTheme="minorHAnsi" w:hAnsiTheme="minorHAnsi" w:cs="Helv"/>
          <w:sz w:val="22"/>
          <w:szCs w:val="22"/>
        </w:rPr>
      </w:pPr>
      <w:r>
        <w:rPr>
          <w:rFonts w:asciiTheme="minorHAnsi" w:hAnsiTheme="minorHAnsi" w:cs="Helv"/>
          <w:sz w:val="22"/>
          <w:szCs w:val="22"/>
        </w:rPr>
        <w:t>Public art projects that engage the public,</w:t>
      </w:r>
    </w:p>
    <w:p w:rsidR="00A9184A" w:rsidRDefault="00DE7CA1">
      <w:pPr>
        <w:numPr>
          <w:ilvl w:val="0"/>
          <w:numId w:val="1"/>
        </w:numPr>
        <w:autoSpaceDE w:val="0"/>
        <w:spacing w:after="0" w:line="360" w:lineRule="auto"/>
        <w:rPr>
          <w:rFonts w:asciiTheme="minorHAnsi" w:hAnsiTheme="minorHAnsi" w:cs="Helv"/>
          <w:sz w:val="22"/>
          <w:szCs w:val="22"/>
        </w:rPr>
      </w:pPr>
      <w:r>
        <w:rPr>
          <w:rFonts w:asciiTheme="minorHAnsi" w:hAnsiTheme="minorHAnsi" w:cs="Helv"/>
          <w:sz w:val="22"/>
          <w:szCs w:val="22"/>
        </w:rPr>
        <w:lastRenderedPageBreak/>
        <w:t>Invasive species management,</w:t>
      </w:r>
    </w:p>
    <w:p w:rsidR="00A9184A" w:rsidRDefault="00DE7CA1">
      <w:pPr>
        <w:numPr>
          <w:ilvl w:val="0"/>
          <w:numId w:val="1"/>
        </w:numPr>
        <w:autoSpaceDE w:val="0"/>
        <w:spacing w:after="0" w:line="360" w:lineRule="auto"/>
        <w:rPr>
          <w:rFonts w:asciiTheme="minorHAnsi" w:hAnsiTheme="minorHAnsi"/>
          <w:sz w:val="22"/>
          <w:szCs w:val="22"/>
        </w:rPr>
      </w:pPr>
      <w:r>
        <w:rPr>
          <w:rFonts w:asciiTheme="minorHAnsi" w:hAnsiTheme="minorHAnsi" w:cs="Helv"/>
          <w:sz w:val="22"/>
          <w:szCs w:val="22"/>
        </w:rPr>
        <w:t>Use of social media, social marketing, and other communications media to raise awareness, and</w:t>
      </w:r>
      <w:r>
        <w:rPr>
          <w:rFonts w:asciiTheme="minorHAnsi" w:hAnsiTheme="minorHAnsi"/>
          <w:sz w:val="22"/>
          <w:szCs w:val="22"/>
        </w:rPr>
        <w:t xml:space="preserve"> </w:t>
      </w:r>
    </w:p>
    <w:p w:rsidR="00A9184A" w:rsidRDefault="00DE7CA1">
      <w:pPr>
        <w:numPr>
          <w:ilvl w:val="0"/>
          <w:numId w:val="1"/>
        </w:numPr>
        <w:autoSpaceDE w:val="0"/>
        <w:spacing w:after="0" w:line="360" w:lineRule="auto"/>
        <w:rPr>
          <w:rFonts w:asciiTheme="minorHAnsi" w:hAnsiTheme="minorHAnsi" w:cs="Helv"/>
          <w:sz w:val="22"/>
          <w:szCs w:val="22"/>
        </w:rPr>
      </w:pPr>
      <w:r>
        <w:rPr>
          <w:rFonts w:asciiTheme="minorHAnsi" w:hAnsiTheme="minorHAnsi"/>
          <w:sz w:val="22"/>
          <w:szCs w:val="22"/>
        </w:rPr>
        <w:t>Efforts to plan and manage for climate resiliency.</w:t>
      </w:r>
    </w:p>
    <w:p w:rsidR="00A9184A" w:rsidRDefault="00DE7CA1">
      <w:pPr>
        <w:autoSpaceDE w:val="0"/>
        <w:spacing w:after="0" w:line="360" w:lineRule="auto"/>
        <w:rPr>
          <w:rFonts w:asciiTheme="minorHAnsi" w:hAnsiTheme="minorHAnsi" w:cs="Helv"/>
          <w:sz w:val="22"/>
          <w:szCs w:val="22"/>
        </w:rPr>
      </w:pPr>
      <w:r>
        <w:rPr>
          <w:rFonts w:asciiTheme="minorHAnsi" w:hAnsiTheme="minorHAnsi" w:cs="Helv"/>
          <w:sz w:val="22"/>
          <w:szCs w:val="22"/>
        </w:rPr>
        <w:t>Projects mandated as part of a regulatory requirement are not eligible.  This may include mitigation for enforcement actions and/or permit requirements.</w:t>
      </w:r>
    </w:p>
    <w:p w:rsidR="00A9184A" w:rsidRDefault="00A9184A">
      <w:pPr>
        <w:autoSpaceDE w:val="0"/>
        <w:spacing w:after="0" w:line="360" w:lineRule="auto"/>
        <w:rPr>
          <w:rFonts w:asciiTheme="minorHAnsi" w:hAnsiTheme="minorHAnsi" w:cs="Helv"/>
          <w:sz w:val="22"/>
          <w:szCs w:val="22"/>
        </w:rPr>
      </w:pPr>
    </w:p>
    <w:p w:rsidR="00A9184A" w:rsidRDefault="00DE7CA1">
      <w:pPr>
        <w:autoSpaceDE w:val="0"/>
        <w:spacing w:after="0" w:line="360" w:lineRule="auto"/>
        <w:rPr>
          <w:rFonts w:asciiTheme="minorHAnsi" w:hAnsiTheme="minorHAnsi" w:cs="Helv"/>
          <w:b/>
          <w:sz w:val="22"/>
          <w:szCs w:val="22"/>
        </w:rPr>
      </w:pPr>
      <w:r>
        <w:rPr>
          <w:rFonts w:asciiTheme="minorHAnsi" w:hAnsiTheme="minorHAnsi" w:cs="Helv"/>
          <w:b/>
          <w:sz w:val="22"/>
          <w:szCs w:val="22"/>
        </w:rPr>
        <w:t>Application Process:</w:t>
      </w:r>
    </w:p>
    <w:p w:rsidR="00A9184A" w:rsidRDefault="00DE7CA1">
      <w:pPr>
        <w:autoSpaceDE w:val="0"/>
        <w:spacing w:after="0" w:line="360" w:lineRule="auto"/>
        <w:rPr>
          <w:rFonts w:asciiTheme="minorHAnsi" w:hAnsiTheme="minorHAnsi" w:cs="Helv"/>
          <w:sz w:val="22"/>
          <w:szCs w:val="22"/>
        </w:rPr>
      </w:pPr>
      <w:r>
        <w:rPr>
          <w:rFonts w:asciiTheme="minorHAnsi" w:hAnsiTheme="minorHAnsi" w:cs="Helv"/>
          <w:sz w:val="22"/>
          <w:szCs w:val="22"/>
        </w:rPr>
        <w:t xml:space="preserve">Interested parties are </w:t>
      </w:r>
      <w:r>
        <w:rPr>
          <w:rFonts w:asciiTheme="minorHAnsi" w:hAnsiTheme="minorHAnsi" w:cs="Helv"/>
          <w:sz w:val="22"/>
          <w:szCs w:val="22"/>
          <w:u w:val="single"/>
        </w:rPr>
        <w:t>highly encouraged</w:t>
      </w:r>
      <w:r>
        <w:rPr>
          <w:rFonts w:asciiTheme="minorHAnsi" w:hAnsiTheme="minorHAnsi" w:cs="Helv"/>
          <w:sz w:val="22"/>
          <w:szCs w:val="22"/>
        </w:rPr>
        <w:t xml:space="preserve"> to contact the RSC prior to starting the application process to confirm their eligibility and the appropriateness of the Community Grants for their project.   Please see the attached application and send proposals to </w:t>
      </w:r>
      <w:hyperlink r:id="rId12" w:history="1">
        <w:r>
          <w:rPr>
            <w:rStyle w:val="Hyperlink"/>
            <w:rFonts w:asciiTheme="minorHAnsi" w:hAnsiTheme="minorHAnsi" w:cs="Helv"/>
            <w:sz w:val="22"/>
            <w:szCs w:val="22"/>
          </w:rPr>
          <w:t>Sarah_bursky@nps.gov</w:t>
        </w:r>
      </w:hyperlink>
      <w:r>
        <w:rPr>
          <w:rFonts w:asciiTheme="minorHAnsi" w:hAnsiTheme="minorHAnsi" w:cs="Helv"/>
          <w:sz w:val="22"/>
          <w:szCs w:val="22"/>
        </w:rPr>
        <w:t xml:space="preserve">.   Applicants will be notified of funding decisions generally within 4 to 8 weeks of submittal. </w:t>
      </w:r>
    </w:p>
    <w:p w:rsidR="00A9184A" w:rsidRDefault="00A9184A">
      <w:pPr>
        <w:autoSpaceDE w:val="0"/>
        <w:spacing w:after="0" w:line="360" w:lineRule="auto"/>
        <w:rPr>
          <w:rFonts w:asciiTheme="minorHAnsi" w:hAnsiTheme="minorHAnsi" w:cs="Helv"/>
          <w:sz w:val="22"/>
          <w:szCs w:val="22"/>
        </w:rPr>
      </w:pPr>
    </w:p>
    <w:p w:rsidR="00A9184A" w:rsidRDefault="00DE7CA1">
      <w:pPr>
        <w:autoSpaceDE w:val="0"/>
        <w:spacing w:after="0" w:line="360" w:lineRule="auto"/>
        <w:rPr>
          <w:rFonts w:asciiTheme="minorHAnsi" w:hAnsiTheme="minorHAnsi" w:cs="Helv"/>
          <w:sz w:val="22"/>
          <w:szCs w:val="22"/>
        </w:rPr>
      </w:pPr>
      <w:r>
        <w:rPr>
          <w:rFonts w:asciiTheme="minorHAnsi" w:hAnsiTheme="minorHAnsi" w:cs="Helv"/>
          <w:b/>
          <w:sz w:val="22"/>
          <w:szCs w:val="22"/>
        </w:rPr>
        <w:t xml:space="preserve">Review Criteria </w:t>
      </w:r>
      <w:r>
        <w:rPr>
          <w:rFonts w:asciiTheme="minorHAnsi" w:hAnsiTheme="minorHAnsi" w:cs="Helv"/>
          <w:sz w:val="22"/>
          <w:szCs w:val="22"/>
        </w:rPr>
        <w:t>(in no particular order): The merits of a particular project will then be reviewed according to the following criteria. Projects do not need to meet all of these criteria to be eligible; however, stronger proposals will be those that address many, if not all, of the following:</w:t>
      </w:r>
    </w:p>
    <w:p w:rsidR="00A9184A" w:rsidRDefault="00F836DA">
      <w:pPr>
        <w:autoSpaceDE w:val="0"/>
        <w:spacing w:after="0" w:line="360" w:lineRule="auto"/>
        <w:rPr>
          <w:rFonts w:asciiTheme="minorHAnsi" w:hAnsiTheme="minorHAnsi" w:cs="Helv"/>
          <w:sz w:val="22"/>
          <w:szCs w:val="22"/>
          <w:u w:val="single"/>
        </w:rPr>
      </w:pPr>
      <w:r>
        <w:rPr>
          <w:rFonts w:asciiTheme="minorHAnsi" w:hAnsiTheme="minorHAnsi" w:cs="Helv"/>
          <w:sz w:val="22"/>
          <w:szCs w:val="22"/>
          <w:u w:val="single"/>
        </w:rPr>
        <w:t>Impact</w:t>
      </w:r>
      <w:r w:rsidR="00DE7CA1">
        <w:rPr>
          <w:rFonts w:asciiTheme="minorHAnsi" w:hAnsiTheme="minorHAnsi" w:cs="Helv"/>
          <w:sz w:val="22"/>
          <w:szCs w:val="22"/>
          <w:u w:val="single"/>
        </w:rPr>
        <w:t>:</w:t>
      </w:r>
    </w:p>
    <w:p w:rsidR="00A9184A" w:rsidRDefault="00DE7CA1">
      <w:pPr>
        <w:numPr>
          <w:ilvl w:val="0"/>
          <w:numId w:val="2"/>
        </w:numPr>
        <w:autoSpaceDE w:val="0"/>
        <w:spacing w:after="0" w:line="360" w:lineRule="auto"/>
        <w:rPr>
          <w:rFonts w:asciiTheme="minorHAnsi" w:hAnsiTheme="minorHAnsi" w:cs="Helv"/>
          <w:sz w:val="22"/>
          <w:szCs w:val="22"/>
        </w:rPr>
      </w:pPr>
      <w:r w:rsidRPr="00F836DA">
        <w:rPr>
          <w:rFonts w:asciiTheme="minorHAnsi" w:hAnsiTheme="minorHAnsi" w:cs="Helv"/>
          <w:i/>
          <w:sz w:val="22"/>
          <w:szCs w:val="22"/>
          <w:u w:val="single"/>
        </w:rPr>
        <w:t>Wild and Scenic mission</w:t>
      </w:r>
      <w:r>
        <w:rPr>
          <w:rFonts w:asciiTheme="minorHAnsi" w:hAnsiTheme="minorHAnsi" w:cs="Helv"/>
          <w:sz w:val="22"/>
          <w:szCs w:val="22"/>
          <w:u w:val="single"/>
        </w:rPr>
        <w:t>:</w:t>
      </w:r>
      <w:r>
        <w:rPr>
          <w:rFonts w:asciiTheme="minorHAnsi" w:hAnsiTheme="minorHAnsi" w:cs="Helv"/>
          <w:sz w:val="22"/>
          <w:szCs w:val="22"/>
        </w:rPr>
        <w:t xml:space="preserve"> The degre</w:t>
      </w:r>
      <w:r w:rsidR="00F836DA">
        <w:rPr>
          <w:rFonts w:asciiTheme="minorHAnsi" w:hAnsiTheme="minorHAnsi" w:cs="Helv"/>
          <w:sz w:val="22"/>
          <w:szCs w:val="22"/>
        </w:rPr>
        <w:t xml:space="preserve">e to which the proposed project </w:t>
      </w:r>
      <w:r>
        <w:rPr>
          <w:rFonts w:asciiTheme="minorHAnsi" w:hAnsiTheme="minorHAnsi" w:cs="Helv"/>
          <w:sz w:val="22"/>
          <w:szCs w:val="22"/>
        </w:rPr>
        <w:t xml:space="preserve">protects, enhances, or promotes appreciation of one or more of the rivers’ </w:t>
      </w:r>
      <w:r>
        <w:rPr>
          <w:rFonts w:asciiTheme="minorHAnsi" w:hAnsiTheme="minorHAnsi" w:cs="Helv"/>
          <w:i/>
          <w:sz w:val="22"/>
          <w:szCs w:val="22"/>
        </w:rPr>
        <w:t>outstandingly remarkable resources.</w:t>
      </w:r>
    </w:p>
    <w:p w:rsidR="00A9184A" w:rsidRDefault="00DE7CA1">
      <w:pPr>
        <w:numPr>
          <w:ilvl w:val="0"/>
          <w:numId w:val="2"/>
        </w:numPr>
        <w:autoSpaceDE w:val="0"/>
        <w:spacing w:after="0" w:line="360" w:lineRule="auto"/>
        <w:rPr>
          <w:rFonts w:asciiTheme="minorHAnsi" w:hAnsiTheme="minorHAnsi" w:cs="Helv"/>
          <w:sz w:val="22"/>
          <w:szCs w:val="22"/>
        </w:rPr>
      </w:pPr>
      <w:r>
        <w:rPr>
          <w:rFonts w:asciiTheme="minorHAnsi" w:hAnsiTheme="minorHAnsi" w:cs="Helv"/>
          <w:i/>
          <w:sz w:val="22"/>
          <w:szCs w:val="22"/>
          <w:u w:val="single"/>
        </w:rPr>
        <w:t>Stewardship</w:t>
      </w:r>
      <w:r>
        <w:rPr>
          <w:rFonts w:asciiTheme="minorHAnsi" w:hAnsiTheme="minorHAnsi" w:cs="Helv"/>
          <w:i/>
          <w:sz w:val="22"/>
          <w:szCs w:val="22"/>
        </w:rPr>
        <w:t xml:space="preserve">:  </w:t>
      </w:r>
      <w:r>
        <w:rPr>
          <w:rFonts w:asciiTheme="minorHAnsi" w:hAnsiTheme="minorHAnsi" w:cs="Helv"/>
          <w:sz w:val="22"/>
          <w:szCs w:val="22"/>
        </w:rPr>
        <w:t>Does the proposed project strengthen relationships among towns, non-profit organizations, community groups, and/or the public to enhance local stewardship?</w:t>
      </w:r>
    </w:p>
    <w:p w:rsidR="00A9184A" w:rsidRDefault="00DE7CA1">
      <w:pPr>
        <w:numPr>
          <w:ilvl w:val="0"/>
          <w:numId w:val="2"/>
        </w:numPr>
        <w:autoSpaceDE w:val="0"/>
        <w:spacing w:after="0" w:line="360" w:lineRule="auto"/>
        <w:rPr>
          <w:rFonts w:asciiTheme="minorHAnsi" w:hAnsiTheme="minorHAnsi" w:cs="Helv"/>
          <w:sz w:val="22"/>
          <w:szCs w:val="22"/>
        </w:rPr>
      </w:pPr>
      <w:r>
        <w:rPr>
          <w:rFonts w:asciiTheme="minorHAnsi" w:hAnsiTheme="minorHAnsi" w:cs="Helv"/>
          <w:i/>
          <w:sz w:val="22"/>
          <w:szCs w:val="22"/>
          <w:u w:val="single"/>
        </w:rPr>
        <w:t>Awareness:</w:t>
      </w:r>
      <w:r>
        <w:rPr>
          <w:rFonts w:asciiTheme="minorHAnsi" w:hAnsiTheme="minorHAnsi" w:cs="Helv"/>
          <w:i/>
          <w:sz w:val="22"/>
          <w:szCs w:val="22"/>
        </w:rPr>
        <w:t xml:space="preserve">  </w:t>
      </w:r>
      <w:r>
        <w:rPr>
          <w:rFonts w:asciiTheme="minorHAnsi" w:hAnsiTheme="minorHAnsi" w:cs="Helv"/>
          <w:sz w:val="22"/>
          <w:szCs w:val="22"/>
        </w:rPr>
        <w:t>Does the proposed project raise public awareness about the rivers?</w:t>
      </w:r>
    </w:p>
    <w:p w:rsidR="00A9184A" w:rsidRDefault="00DE7CA1">
      <w:pPr>
        <w:numPr>
          <w:ilvl w:val="0"/>
          <w:numId w:val="2"/>
        </w:numPr>
        <w:autoSpaceDE w:val="0"/>
        <w:spacing w:after="0" w:line="360" w:lineRule="auto"/>
        <w:rPr>
          <w:rFonts w:asciiTheme="minorHAnsi" w:hAnsiTheme="minorHAnsi" w:cs="Helv"/>
          <w:sz w:val="22"/>
          <w:szCs w:val="22"/>
        </w:rPr>
      </w:pPr>
      <w:r>
        <w:rPr>
          <w:rFonts w:asciiTheme="minorHAnsi" w:hAnsiTheme="minorHAnsi" w:cs="Helv"/>
          <w:i/>
          <w:sz w:val="22"/>
          <w:szCs w:val="22"/>
          <w:u w:val="single"/>
        </w:rPr>
        <w:t>Long-term benefits:</w:t>
      </w:r>
      <w:r>
        <w:rPr>
          <w:rFonts w:asciiTheme="minorHAnsi" w:hAnsiTheme="minorHAnsi" w:cs="Helv"/>
          <w:i/>
          <w:sz w:val="22"/>
          <w:szCs w:val="22"/>
        </w:rPr>
        <w:t xml:space="preserve">  </w:t>
      </w:r>
      <w:r>
        <w:rPr>
          <w:rFonts w:asciiTheme="minorHAnsi" w:hAnsiTheme="minorHAnsi" w:cs="Helv"/>
          <w:sz w:val="22"/>
          <w:szCs w:val="22"/>
        </w:rPr>
        <w:t>Are results of the proposed project sustainable after completion of the grant?  (Is it explained how?) Will future activities/decisions at the community, municipal, regional, or state level build on the results of the proposed project?</w:t>
      </w:r>
    </w:p>
    <w:p w:rsidR="00A9184A" w:rsidRDefault="00DE7CA1">
      <w:pPr>
        <w:tabs>
          <w:tab w:val="left" w:pos="720"/>
        </w:tabs>
        <w:autoSpaceDE w:val="0"/>
        <w:spacing w:after="0" w:line="360" w:lineRule="auto"/>
        <w:rPr>
          <w:rFonts w:asciiTheme="minorHAnsi" w:hAnsiTheme="minorHAnsi" w:cs="Helv"/>
          <w:sz w:val="22"/>
          <w:szCs w:val="22"/>
        </w:rPr>
      </w:pPr>
      <w:r>
        <w:rPr>
          <w:rFonts w:asciiTheme="minorHAnsi" w:hAnsiTheme="minorHAnsi" w:cs="Helv"/>
          <w:sz w:val="22"/>
          <w:szCs w:val="22"/>
          <w:u w:val="single"/>
        </w:rPr>
        <w:t>Implementation:</w:t>
      </w:r>
    </w:p>
    <w:p w:rsidR="00A9184A" w:rsidRDefault="00DE7CA1">
      <w:pPr>
        <w:numPr>
          <w:ilvl w:val="0"/>
          <w:numId w:val="2"/>
        </w:numPr>
        <w:autoSpaceDE w:val="0"/>
        <w:spacing w:after="0" w:line="360" w:lineRule="auto"/>
        <w:rPr>
          <w:rFonts w:asciiTheme="minorHAnsi" w:hAnsiTheme="minorHAnsi" w:cs="Helv"/>
          <w:sz w:val="22"/>
          <w:szCs w:val="22"/>
        </w:rPr>
      </w:pPr>
      <w:r>
        <w:rPr>
          <w:rFonts w:asciiTheme="minorHAnsi" w:hAnsiTheme="minorHAnsi" w:cs="Helv"/>
          <w:i/>
          <w:sz w:val="22"/>
          <w:szCs w:val="22"/>
          <w:u w:val="single"/>
        </w:rPr>
        <w:t>Administrative capability:</w:t>
      </w:r>
      <w:r>
        <w:rPr>
          <w:rFonts w:asciiTheme="minorHAnsi" w:hAnsiTheme="minorHAnsi" w:cs="Helv"/>
          <w:i/>
          <w:sz w:val="22"/>
          <w:szCs w:val="22"/>
        </w:rPr>
        <w:t xml:space="preserve">  </w:t>
      </w:r>
      <w:r>
        <w:rPr>
          <w:rFonts w:asciiTheme="minorHAnsi" w:hAnsiTheme="minorHAnsi" w:cs="Helv"/>
          <w:sz w:val="22"/>
          <w:szCs w:val="22"/>
        </w:rPr>
        <w:t>Can the proposed project be completed with the funding available and the timeline proposed?  Is there demonstrated ability to complete similar work?</w:t>
      </w:r>
    </w:p>
    <w:p w:rsidR="00A9184A" w:rsidRDefault="00DE7CA1">
      <w:pPr>
        <w:numPr>
          <w:ilvl w:val="0"/>
          <w:numId w:val="2"/>
        </w:numPr>
        <w:autoSpaceDE w:val="0"/>
        <w:spacing w:after="0" w:line="360" w:lineRule="auto"/>
        <w:rPr>
          <w:rFonts w:asciiTheme="minorHAnsi" w:hAnsiTheme="minorHAnsi" w:cs="Helv"/>
          <w:sz w:val="22"/>
          <w:szCs w:val="22"/>
        </w:rPr>
      </w:pPr>
      <w:r>
        <w:rPr>
          <w:rFonts w:asciiTheme="minorHAnsi" w:hAnsiTheme="minorHAnsi" w:cs="Helv"/>
          <w:i/>
          <w:sz w:val="22"/>
          <w:szCs w:val="22"/>
          <w:u w:val="single"/>
        </w:rPr>
        <w:t>Measurable Results:</w:t>
      </w:r>
      <w:r>
        <w:rPr>
          <w:rFonts w:asciiTheme="minorHAnsi" w:hAnsiTheme="minorHAnsi" w:cs="Helv"/>
          <w:i/>
          <w:sz w:val="22"/>
          <w:szCs w:val="22"/>
        </w:rPr>
        <w:t xml:space="preserve">  </w:t>
      </w:r>
      <w:r>
        <w:rPr>
          <w:rFonts w:asciiTheme="minorHAnsi" w:hAnsiTheme="minorHAnsi" w:cs="Helv"/>
          <w:sz w:val="22"/>
          <w:szCs w:val="22"/>
        </w:rPr>
        <w:t>Does the applicant have a plan to evaluate the effectiveness and impact (relative to the project goals)?</w:t>
      </w:r>
    </w:p>
    <w:p w:rsidR="00F836DA" w:rsidRDefault="00F836DA">
      <w:pPr>
        <w:numPr>
          <w:ilvl w:val="0"/>
          <w:numId w:val="2"/>
        </w:numPr>
        <w:autoSpaceDE w:val="0"/>
        <w:spacing w:after="0" w:line="360" w:lineRule="auto"/>
        <w:rPr>
          <w:rFonts w:asciiTheme="minorHAnsi" w:hAnsiTheme="minorHAnsi" w:cs="Helv"/>
          <w:sz w:val="22"/>
          <w:szCs w:val="22"/>
        </w:rPr>
      </w:pPr>
      <w:r>
        <w:rPr>
          <w:rFonts w:asciiTheme="minorHAnsi" w:hAnsiTheme="minorHAnsi" w:cs="Helv"/>
          <w:i/>
          <w:sz w:val="22"/>
          <w:szCs w:val="22"/>
          <w:u w:val="single"/>
        </w:rPr>
        <w:t>Reasonableness of cost:</w:t>
      </w:r>
      <w:r>
        <w:rPr>
          <w:rFonts w:asciiTheme="minorHAnsi" w:hAnsiTheme="minorHAnsi" w:cs="Helv"/>
          <w:sz w:val="22"/>
          <w:szCs w:val="22"/>
        </w:rPr>
        <w:t xml:space="preserve"> Do the associated cost of the project seem reasonable with regard to scope and impact? </w:t>
      </w:r>
    </w:p>
    <w:p w:rsidR="00A9184A" w:rsidRDefault="00DE7CA1">
      <w:pPr>
        <w:numPr>
          <w:ilvl w:val="0"/>
          <w:numId w:val="2"/>
        </w:numPr>
        <w:autoSpaceDE w:val="0"/>
        <w:spacing w:after="0" w:line="360" w:lineRule="auto"/>
        <w:rPr>
          <w:rFonts w:asciiTheme="minorHAnsi" w:hAnsiTheme="minorHAnsi" w:cs="Helv"/>
          <w:sz w:val="22"/>
          <w:szCs w:val="22"/>
        </w:rPr>
      </w:pPr>
      <w:r>
        <w:rPr>
          <w:rFonts w:asciiTheme="minorHAnsi" w:hAnsiTheme="minorHAnsi" w:cs="Helv"/>
          <w:i/>
          <w:sz w:val="22"/>
          <w:szCs w:val="22"/>
          <w:u w:val="single"/>
        </w:rPr>
        <w:lastRenderedPageBreak/>
        <w:t>RSC Funding Impact</w:t>
      </w:r>
      <w:r>
        <w:rPr>
          <w:rFonts w:asciiTheme="minorHAnsi" w:hAnsiTheme="minorHAnsi" w:cs="Helv"/>
          <w:sz w:val="22"/>
          <w:szCs w:val="22"/>
        </w:rPr>
        <w:t xml:space="preserve">:  Is the RSC funding significant to project implication? Will the project happen without RSC funding? Is RSC funding leveraged for other funding requests? </w:t>
      </w:r>
    </w:p>
    <w:p w:rsidR="00A9184A" w:rsidRDefault="00A9184A">
      <w:pPr>
        <w:tabs>
          <w:tab w:val="left" w:pos="720"/>
        </w:tabs>
        <w:autoSpaceDE w:val="0"/>
        <w:spacing w:after="0" w:line="360" w:lineRule="auto"/>
        <w:ind w:left="720"/>
        <w:rPr>
          <w:rFonts w:asciiTheme="minorHAnsi" w:hAnsiTheme="minorHAnsi" w:cs="Helv"/>
          <w:sz w:val="22"/>
          <w:szCs w:val="22"/>
        </w:rPr>
      </w:pPr>
    </w:p>
    <w:p w:rsidR="00A9184A" w:rsidRDefault="00DE7CA1">
      <w:pPr>
        <w:autoSpaceDE w:val="0"/>
        <w:spacing w:after="0" w:line="360" w:lineRule="auto"/>
        <w:rPr>
          <w:rFonts w:asciiTheme="minorHAnsi" w:hAnsiTheme="minorHAnsi"/>
          <w:sz w:val="22"/>
          <w:szCs w:val="22"/>
          <w:u w:val="single"/>
        </w:rPr>
      </w:pPr>
      <w:r>
        <w:rPr>
          <w:rFonts w:asciiTheme="minorHAnsi" w:hAnsiTheme="minorHAnsi"/>
          <w:sz w:val="22"/>
          <w:szCs w:val="22"/>
          <w:u w:val="single"/>
        </w:rPr>
        <w:t xml:space="preserve">Special 2017 </w:t>
      </w:r>
      <w:r w:rsidR="0078401B">
        <w:rPr>
          <w:rFonts w:asciiTheme="minorHAnsi" w:hAnsiTheme="minorHAnsi"/>
          <w:sz w:val="22"/>
          <w:szCs w:val="22"/>
          <w:u w:val="single"/>
        </w:rPr>
        <w:t>Priorities of the River Stewardship Council</w:t>
      </w:r>
      <w:r>
        <w:rPr>
          <w:rFonts w:asciiTheme="minorHAnsi" w:hAnsiTheme="minorHAnsi"/>
          <w:sz w:val="22"/>
          <w:szCs w:val="22"/>
          <w:u w:val="single"/>
        </w:rPr>
        <w:t xml:space="preserve">:  </w:t>
      </w:r>
    </w:p>
    <w:p w:rsidR="00A9184A" w:rsidRDefault="00DE7CA1">
      <w:pPr>
        <w:pStyle w:val="ListParagraph2"/>
        <w:numPr>
          <w:ilvl w:val="0"/>
          <w:numId w:val="3"/>
        </w:numPr>
        <w:autoSpaceDE w:val="0"/>
        <w:spacing w:after="0" w:line="360" w:lineRule="auto"/>
        <w:rPr>
          <w:rFonts w:asciiTheme="minorHAnsi" w:hAnsiTheme="minorHAnsi"/>
          <w:sz w:val="22"/>
          <w:szCs w:val="22"/>
        </w:rPr>
      </w:pPr>
      <w:r>
        <w:rPr>
          <w:rFonts w:asciiTheme="minorHAnsi" w:hAnsiTheme="minorHAnsi"/>
          <w:sz w:val="22"/>
          <w:szCs w:val="22"/>
        </w:rPr>
        <w:t>In 2017, the United States will be celebrating the 50</w:t>
      </w:r>
      <w:r>
        <w:rPr>
          <w:rFonts w:asciiTheme="minorHAnsi" w:hAnsiTheme="minorHAnsi"/>
          <w:sz w:val="22"/>
          <w:szCs w:val="22"/>
          <w:vertAlign w:val="superscript"/>
        </w:rPr>
        <w:t>th</w:t>
      </w:r>
      <w:r>
        <w:rPr>
          <w:rFonts w:asciiTheme="minorHAnsi" w:hAnsiTheme="minorHAnsi"/>
          <w:sz w:val="22"/>
          <w:szCs w:val="22"/>
        </w:rPr>
        <w:t xml:space="preserve"> anniversary of the Wild and Scenic Act. Special events or efforts that highlight the significance and impact of the Act will be specially considered.</w:t>
      </w:r>
    </w:p>
    <w:p w:rsidR="00A9184A" w:rsidRDefault="00DE7CA1">
      <w:pPr>
        <w:pStyle w:val="ListParagraph2"/>
        <w:numPr>
          <w:ilvl w:val="0"/>
          <w:numId w:val="3"/>
        </w:numPr>
        <w:autoSpaceDE w:val="0"/>
        <w:spacing w:after="0" w:line="360" w:lineRule="auto"/>
        <w:rPr>
          <w:rFonts w:asciiTheme="minorHAnsi" w:hAnsiTheme="minorHAnsi"/>
          <w:sz w:val="22"/>
          <w:szCs w:val="22"/>
        </w:rPr>
      </w:pPr>
      <w:r>
        <w:rPr>
          <w:rFonts w:asciiTheme="minorHAnsi" w:hAnsiTheme="minorHAnsi"/>
          <w:sz w:val="22"/>
          <w:szCs w:val="22"/>
        </w:rPr>
        <w:t>Riverfest is the Council’s annual collaborative event highlighting the values of the rivers. This event is June 16 &amp; 17, 2018. Riverfest’s many partner events are volunteer-led and funded. The RSC will consider funding one event up to $2,000 for a special Riverfest event</w:t>
      </w:r>
      <w:r w:rsidR="00F21049">
        <w:rPr>
          <w:rFonts w:asciiTheme="minorHAnsi" w:hAnsiTheme="minorHAnsi"/>
          <w:sz w:val="22"/>
          <w:szCs w:val="22"/>
        </w:rPr>
        <w:t xml:space="preserve"> </w:t>
      </w:r>
      <w:r w:rsidR="005840FA">
        <w:rPr>
          <w:rFonts w:asciiTheme="minorHAnsi" w:hAnsiTheme="minorHAnsi"/>
          <w:sz w:val="22"/>
          <w:szCs w:val="22"/>
        </w:rPr>
        <w:t xml:space="preserve">each year </w:t>
      </w:r>
      <w:r w:rsidR="00F21049">
        <w:rPr>
          <w:rFonts w:asciiTheme="minorHAnsi" w:hAnsiTheme="minorHAnsi"/>
          <w:sz w:val="22"/>
          <w:szCs w:val="22"/>
        </w:rPr>
        <w:t>that</w:t>
      </w:r>
      <w:r>
        <w:rPr>
          <w:rFonts w:asciiTheme="minorHAnsi" w:hAnsiTheme="minorHAnsi"/>
          <w:sz w:val="22"/>
          <w:szCs w:val="22"/>
        </w:rPr>
        <w:t xml:space="preserve"> 1) build</w:t>
      </w:r>
      <w:r w:rsidR="00F21049">
        <w:rPr>
          <w:rFonts w:asciiTheme="minorHAnsi" w:hAnsiTheme="minorHAnsi"/>
          <w:sz w:val="22"/>
          <w:szCs w:val="22"/>
        </w:rPr>
        <w:t>s</w:t>
      </w:r>
      <w:r>
        <w:rPr>
          <w:rFonts w:asciiTheme="minorHAnsi" w:hAnsiTheme="minorHAnsi"/>
          <w:sz w:val="22"/>
          <w:szCs w:val="22"/>
        </w:rPr>
        <w:t xml:space="preserve"> new energy and participation on the Rivers as part of the weekend’s line-up, and 2) the organization must be committed to the event without further RSC funding in a following year</w:t>
      </w:r>
      <w:r w:rsidR="00B9670A">
        <w:rPr>
          <w:rFonts w:asciiTheme="minorHAnsi" w:hAnsiTheme="minorHAnsi"/>
          <w:sz w:val="22"/>
          <w:szCs w:val="22"/>
        </w:rPr>
        <w:t xml:space="preserve"> if the event proves successful or promising</w:t>
      </w:r>
      <w:r>
        <w:rPr>
          <w:rFonts w:asciiTheme="minorHAnsi" w:hAnsiTheme="minorHAnsi"/>
          <w:sz w:val="22"/>
          <w:szCs w:val="22"/>
        </w:rPr>
        <w:t xml:space="preserve">. </w:t>
      </w:r>
    </w:p>
    <w:p w:rsidR="00F21049" w:rsidRDefault="00F21049">
      <w:pPr>
        <w:pStyle w:val="ListParagraph2"/>
        <w:numPr>
          <w:ilvl w:val="0"/>
          <w:numId w:val="3"/>
        </w:numPr>
        <w:autoSpaceDE w:val="0"/>
        <w:spacing w:after="0" w:line="360" w:lineRule="auto"/>
        <w:rPr>
          <w:rFonts w:asciiTheme="minorHAnsi" w:hAnsiTheme="minorHAnsi"/>
          <w:sz w:val="22"/>
          <w:szCs w:val="22"/>
        </w:rPr>
      </w:pPr>
      <w:r>
        <w:rPr>
          <w:rFonts w:asciiTheme="minorHAnsi" w:hAnsiTheme="minorHAnsi"/>
          <w:sz w:val="22"/>
          <w:szCs w:val="22"/>
        </w:rPr>
        <w:t xml:space="preserve">Projects that build community access to the Rivers, </w:t>
      </w:r>
      <w:r w:rsidR="0078401B">
        <w:rPr>
          <w:rFonts w:asciiTheme="minorHAnsi" w:hAnsiTheme="minorHAnsi"/>
          <w:sz w:val="22"/>
          <w:szCs w:val="22"/>
        </w:rPr>
        <w:t>or improve</w:t>
      </w:r>
      <w:r w:rsidR="005E297E">
        <w:rPr>
          <w:rFonts w:asciiTheme="minorHAnsi" w:hAnsiTheme="minorHAnsi"/>
          <w:sz w:val="22"/>
          <w:szCs w:val="22"/>
        </w:rPr>
        <w:t xml:space="preserve"> existing access points, and/or provides access </w:t>
      </w:r>
      <w:r>
        <w:rPr>
          <w:rFonts w:asciiTheme="minorHAnsi" w:hAnsiTheme="minorHAnsi"/>
          <w:sz w:val="22"/>
          <w:szCs w:val="22"/>
        </w:rPr>
        <w:t>and awareness of recreational opportunities</w:t>
      </w:r>
      <w:r w:rsidR="005E297E">
        <w:rPr>
          <w:rFonts w:asciiTheme="minorHAnsi" w:hAnsiTheme="minorHAnsi"/>
          <w:sz w:val="22"/>
          <w:szCs w:val="22"/>
        </w:rPr>
        <w:t>.</w:t>
      </w:r>
    </w:p>
    <w:p w:rsidR="00A9184A" w:rsidRDefault="00A9184A">
      <w:pPr>
        <w:tabs>
          <w:tab w:val="left" w:pos="720"/>
        </w:tabs>
        <w:autoSpaceDE w:val="0"/>
        <w:spacing w:after="0" w:line="360" w:lineRule="auto"/>
        <w:rPr>
          <w:rFonts w:asciiTheme="minorHAnsi" w:hAnsiTheme="minorHAnsi" w:cs="Helv"/>
          <w:sz w:val="22"/>
          <w:szCs w:val="22"/>
        </w:rPr>
      </w:pPr>
    </w:p>
    <w:p w:rsidR="00A9184A" w:rsidRDefault="00DE7CA1">
      <w:pPr>
        <w:autoSpaceDE w:val="0"/>
        <w:spacing w:after="0" w:line="360" w:lineRule="auto"/>
        <w:rPr>
          <w:rFonts w:asciiTheme="minorHAnsi" w:hAnsiTheme="minorHAnsi" w:cs="Helv"/>
          <w:sz w:val="22"/>
          <w:szCs w:val="22"/>
        </w:rPr>
      </w:pPr>
      <w:r>
        <w:rPr>
          <w:rFonts w:asciiTheme="minorHAnsi" w:hAnsiTheme="minorHAnsi" w:cs="Helv"/>
          <w:b/>
          <w:sz w:val="22"/>
          <w:szCs w:val="22"/>
        </w:rPr>
        <w:t>For further information</w:t>
      </w:r>
      <w:r>
        <w:rPr>
          <w:rFonts w:asciiTheme="minorHAnsi" w:hAnsiTheme="minorHAnsi" w:cs="Helv"/>
          <w:sz w:val="22"/>
          <w:szCs w:val="22"/>
        </w:rPr>
        <w:t xml:space="preserve">: Contact RSC Chair Anne Slugg at </w:t>
      </w:r>
      <w:hyperlink r:id="rId13" w:history="1">
        <w:r>
          <w:rPr>
            <w:rStyle w:val="Hyperlink"/>
            <w:rFonts w:asciiTheme="minorHAnsi" w:hAnsiTheme="minorHAnsi" w:cs="Helv"/>
            <w:sz w:val="22"/>
            <w:szCs w:val="22"/>
          </w:rPr>
          <w:t>anne.slugg@gmail.com</w:t>
        </w:r>
      </w:hyperlink>
      <w:r>
        <w:rPr>
          <w:rFonts w:asciiTheme="minorHAnsi" w:hAnsiTheme="minorHAnsi" w:cs="Helv"/>
          <w:sz w:val="22"/>
          <w:szCs w:val="22"/>
        </w:rPr>
        <w:t xml:space="preserve"> or Sarah Bursky, NPS Community Planner at </w:t>
      </w:r>
      <w:hyperlink r:id="rId14" w:history="1">
        <w:r>
          <w:rPr>
            <w:rStyle w:val="Hyperlink"/>
            <w:rFonts w:asciiTheme="minorHAnsi" w:hAnsiTheme="minorHAnsi" w:cs="Helv"/>
            <w:sz w:val="22"/>
            <w:szCs w:val="22"/>
          </w:rPr>
          <w:t>sarah_bursky@nps.gov</w:t>
        </w:r>
      </w:hyperlink>
      <w:r>
        <w:rPr>
          <w:rFonts w:asciiTheme="minorHAnsi" w:hAnsiTheme="minorHAnsi" w:cs="Helv"/>
          <w:sz w:val="22"/>
          <w:szCs w:val="22"/>
        </w:rPr>
        <w:t xml:space="preserve"> (617-223-5049).</w:t>
      </w:r>
      <w:r>
        <w:rPr>
          <w:rFonts w:asciiTheme="minorHAnsi" w:hAnsiTheme="minorHAnsi" w:cs="Helv"/>
          <w:sz w:val="22"/>
          <w:szCs w:val="22"/>
        </w:rPr>
        <w:br w:type="page"/>
      </w:r>
    </w:p>
    <w:p w:rsidR="00A9184A" w:rsidRDefault="00DE7CA1">
      <w:pPr>
        <w:spacing w:after="0" w:line="360" w:lineRule="auto"/>
        <w:jc w:val="center"/>
        <w:rPr>
          <w:rFonts w:asciiTheme="minorHAnsi" w:hAnsiTheme="minorHAnsi" w:cs="Helv"/>
          <w:sz w:val="22"/>
          <w:szCs w:val="22"/>
        </w:rPr>
      </w:pPr>
      <w:r>
        <w:rPr>
          <w:rFonts w:asciiTheme="minorHAnsi" w:hAnsiTheme="minorHAnsi" w:cs="Helv"/>
          <w:b/>
          <w:sz w:val="22"/>
          <w:szCs w:val="22"/>
        </w:rPr>
        <w:lastRenderedPageBreak/>
        <w:t>Sudbury, Assabet and Sudbury Wild &amp; Scenic River Stewardship Council</w:t>
      </w:r>
    </w:p>
    <w:p w:rsidR="00A9184A" w:rsidRDefault="00DE7CA1">
      <w:pPr>
        <w:autoSpaceDE w:val="0"/>
        <w:spacing w:after="0" w:line="360" w:lineRule="auto"/>
        <w:jc w:val="center"/>
        <w:rPr>
          <w:rFonts w:asciiTheme="minorHAnsi" w:hAnsiTheme="minorHAnsi" w:cs="Helv"/>
          <w:b/>
          <w:color w:val="FF0000"/>
          <w:sz w:val="22"/>
          <w:szCs w:val="22"/>
        </w:rPr>
      </w:pPr>
      <w:r>
        <w:rPr>
          <w:rFonts w:asciiTheme="minorHAnsi" w:hAnsiTheme="minorHAnsi" w:cs="Helv"/>
          <w:b/>
          <w:sz w:val="22"/>
          <w:szCs w:val="22"/>
        </w:rPr>
        <w:t>Community Grant Application 2017-2017</w:t>
      </w:r>
    </w:p>
    <w:p w:rsidR="00A9184A" w:rsidRDefault="00A9184A">
      <w:pPr>
        <w:autoSpaceDE w:val="0"/>
        <w:spacing w:after="0" w:line="360" w:lineRule="auto"/>
        <w:jc w:val="center"/>
        <w:rPr>
          <w:rFonts w:asciiTheme="minorHAnsi" w:hAnsiTheme="minorHAnsi" w:cs="Helv"/>
          <w:b/>
          <w:sz w:val="22"/>
          <w:szCs w:val="22"/>
        </w:rPr>
      </w:pPr>
    </w:p>
    <w:p w:rsidR="00A9184A" w:rsidRDefault="00A9184A">
      <w:pPr>
        <w:autoSpaceDE w:val="0"/>
        <w:spacing w:after="0" w:line="360" w:lineRule="auto"/>
        <w:jc w:val="center"/>
        <w:rPr>
          <w:rFonts w:asciiTheme="minorHAnsi" w:hAnsiTheme="minorHAnsi" w:cs="Helv"/>
          <w:b/>
          <w:sz w:val="22"/>
          <w:szCs w:val="22"/>
        </w:rPr>
      </w:pPr>
    </w:p>
    <w:p w:rsidR="00A9184A" w:rsidRDefault="00DE7CA1">
      <w:pPr>
        <w:autoSpaceDE w:val="0"/>
        <w:spacing w:after="0" w:line="360" w:lineRule="auto"/>
        <w:rPr>
          <w:rFonts w:asciiTheme="minorHAnsi" w:hAnsiTheme="minorHAnsi" w:cs="Helv"/>
          <w:sz w:val="22"/>
          <w:szCs w:val="22"/>
        </w:rPr>
      </w:pPr>
      <w:r>
        <w:rPr>
          <w:rFonts w:asciiTheme="minorHAnsi" w:hAnsiTheme="minorHAnsi" w:cs="Helv"/>
          <w:sz w:val="22"/>
          <w:szCs w:val="22"/>
        </w:rPr>
        <w:t xml:space="preserve">Project Name: </w:t>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t xml:space="preserve">Funding request $ </w:t>
      </w:r>
    </w:p>
    <w:p w:rsidR="00A9184A" w:rsidRDefault="00DE7CA1">
      <w:pPr>
        <w:autoSpaceDE w:val="0"/>
        <w:spacing w:after="0" w:line="360" w:lineRule="auto"/>
        <w:rPr>
          <w:rFonts w:asciiTheme="minorHAnsi" w:hAnsiTheme="minorHAnsi" w:cs="Helv"/>
          <w:sz w:val="22"/>
          <w:szCs w:val="22"/>
        </w:rPr>
      </w:pPr>
      <w:r>
        <w:rPr>
          <w:rFonts w:asciiTheme="minorHAnsi" w:hAnsiTheme="minorHAnsi" w:cs="Helv"/>
          <w:sz w:val="22"/>
          <w:szCs w:val="22"/>
        </w:rPr>
        <w:t>Name of Primary Contact:</w:t>
      </w:r>
    </w:p>
    <w:p w:rsidR="00A9184A" w:rsidRDefault="00DE7CA1">
      <w:pPr>
        <w:autoSpaceDE w:val="0"/>
        <w:spacing w:after="0" w:line="360" w:lineRule="auto"/>
        <w:rPr>
          <w:rFonts w:asciiTheme="minorHAnsi" w:hAnsiTheme="minorHAnsi" w:cs="Helv"/>
          <w:sz w:val="22"/>
          <w:szCs w:val="22"/>
        </w:rPr>
      </w:pPr>
      <w:r>
        <w:rPr>
          <w:rFonts w:asciiTheme="minorHAnsi" w:hAnsiTheme="minorHAnsi" w:cs="Helv"/>
          <w:sz w:val="22"/>
          <w:szCs w:val="22"/>
        </w:rPr>
        <w:t>Email:</w:t>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t xml:space="preserve"> Telephone:</w:t>
      </w:r>
    </w:p>
    <w:p w:rsidR="00A9184A" w:rsidRDefault="00DE7CA1">
      <w:pPr>
        <w:autoSpaceDE w:val="0"/>
        <w:spacing w:after="0" w:line="360" w:lineRule="auto"/>
        <w:rPr>
          <w:rFonts w:asciiTheme="minorHAnsi" w:hAnsiTheme="minorHAnsi" w:cs="Helv"/>
          <w:sz w:val="22"/>
          <w:szCs w:val="22"/>
        </w:rPr>
      </w:pPr>
      <w:r>
        <w:rPr>
          <w:rFonts w:asciiTheme="minorHAnsi" w:hAnsiTheme="minorHAnsi" w:cs="Helv"/>
          <w:sz w:val="22"/>
          <w:szCs w:val="22"/>
        </w:rPr>
        <w:t>Name of Town or Organization:</w:t>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t xml:space="preserve"> 501(c)(3)?  ___Yes      ___No </w:t>
      </w:r>
    </w:p>
    <w:p w:rsidR="00A9184A" w:rsidRDefault="00DE7CA1">
      <w:pPr>
        <w:autoSpaceDE w:val="0"/>
        <w:spacing w:after="0" w:line="360" w:lineRule="auto"/>
        <w:rPr>
          <w:rFonts w:asciiTheme="minorHAnsi" w:hAnsiTheme="minorHAnsi" w:cs="Helv"/>
          <w:sz w:val="22"/>
          <w:szCs w:val="22"/>
        </w:rPr>
      </w:pPr>
      <w:r>
        <w:rPr>
          <w:rFonts w:asciiTheme="minorHAnsi" w:hAnsiTheme="minorHAnsi" w:cs="Helv"/>
          <w:sz w:val="22"/>
          <w:szCs w:val="22"/>
        </w:rPr>
        <w:t>Address:</w:t>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p>
    <w:p w:rsidR="00A9184A" w:rsidRDefault="00A9184A">
      <w:pPr>
        <w:autoSpaceDE w:val="0"/>
        <w:spacing w:after="0" w:line="360" w:lineRule="auto"/>
        <w:rPr>
          <w:rFonts w:asciiTheme="minorHAnsi" w:hAnsiTheme="minorHAnsi" w:cs="Helv"/>
          <w:sz w:val="22"/>
          <w:szCs w:val="22"/>
        </w:rPr>
      </w:pPr>
    </w:p>
    <w:p w:rsidR="00A9184A" w:rsidRDefault="00DE7CA1">
      <w:pPr>
        <w:autoSpaceDE w:val="0"/>
        <w:spacing w:after="0" w:line="360" w:lineRule="auto"/>
        <w:rPr>
          <w:rFonts w:asciiTheme="minorHAnsi" w:hAnsiTheme="minorHAnsi" w:cs="Helv"/>
          <w:sz w:val="22"/>
          <w:szCs w:val="22"/>
        </w:rPr>
      </w:pPr>
      <w:r>
        <w:rPr>
          <w:rFonts w:asciiTheme="minorHAnsi" w:hAnsiTheme="minorHAnsi" w:cs="Helv"/>
          <w:sz w:val="22"/>
          <w:szCs w:val="22"/>
        </w:rPr>
        <w:t xml:space="preserve">1) </w:t>
      </w:r>
      <w:r>
        <w:rPr>
          <w:rFonts w:asciiTheme="minorHAnsi" w:hAnsiTheme="minorHAnsi" w:cs="Helv"/>
          <w:sz w:val="22"/>
          <w:szCs w:val="22"/>
          <w:u w:val="single"/>
        </w:rPr>
        <w:t>Description of project:</w:t>
      </w:r>
    </w:p>
    <w:p w:rsidR="00A9184A" w:rsidRDefault="00DE7CA1">
      <w:pPr>
        <w:numPr>
          <w:ilvl w:val="0"/>
          <w:numId w:val="2"/>
        </w:numPr>
        <w:autoSpaceDE w:val="0"/>
        <w:spacing w:after="0" w:line="360" w:lineRule="auto"/>
        <w:rPr>
          <w:rFonts w:asciiTheme="minorHAnsi" w:hAnsiTheme="minorHAnsi" w:cs="Helv"/>
          <w:sz w:val="22"/>
          <w:szCs w:val="22"/>
        </w:rPr>
      </w:pPr>
      <w:r>
        <w:rPr>
          <w:rFonts w:asciiTheme="minorHAnsi" w:hAnsiTheme="minorHAnsi" w:cs="Helv"/>
          <w:sz w:val="22"/>
          <w:szCs w:val="22"/>
        </w:rPr>
        <w:t>Concise summary of proposed work and the goal(s) of the project, including detailing communities involved (maps are encouraged)</w:t>
      </w:r>
    </w:p>
    <w:p w:rsidR="00A9184A" w:rsidRDefault="00DE7CA1">
      <w:pPr>
        <w:numPr>
          <w:ilvl w:val="0"/>
          <w:numId w:val="2"/>
        </w:numPr>
        <w:autoSpaceDE w:val="0"/>
        <w:spacing w:after="0" w:line="360" w:lineRule="auto"/>
        <w:rPr>
          <w:rFonts w:asciiTheme="minorHAnsi" w:hAnsiTheme="minorHAnsi" w:cs="Helv"/>
          <w:sz w:val="22"/>
          <w:szCs w:val="22"/>
        </w:rPr>
      </w:pPr>
      <w:r>
        <w:rPr>
          <w:rFonts w:asciiTheme="minorHAnsi" w:hAnsiTheme="minorHAnsi" w:cs="Helv"/>
          <w:sz w:val="22"/>
          <w:szCs w:val="22"/>
        </w:rPr>
        <w:t xml:space="preserve">Brief explanation to demonstrate how the project will meet the </w:t>
      </w:r>
      <w:r w:rsidR="0078401B">
        <w:rPr>
          <w:rFonts w:asciiTheme="minorHAnsi" w:hAnsiTheme="minorHAnsi" w:cs="Helv"/>
          <w:sz w:val="22"/>
          <w:szCs w:val="22"/>
        </w:rPr>
        <w:t>RSC mission, and any other information related to how the project will meet funding criteria.</w:t>
      </w:r>
    </w:p>
    <w:p w:rsidR="00A9184A" w:rsidRDefault="00DE7CA1">
      <w:pPr>
        <w:numPr>
          <w:ilvl w:val="0"/>
          <w:numId w:val="2"/>
        </w:numPr>
        <w:autoSpaceDE w:val="0"/>
        <w:spacing w:after="0" w:line="360" w:lineRule="auto"/>
        <w:rPr>
          <w:rFonts w:asciiTheme="minorHAnsi" w:hAnsiTheme="minorHAnsi" w:cs="Helv"/>
          <w:sz w:val="22"/>
          <w:szCs w:val="22"/>
        </w:rPr>
      </w:pPr>
      <w:r>
        <w:rPr>
          <w:rFonts w:asciiTheme="minorHAnsi" w:hAnsiTheme="minorHAnsi" w:cs="Helv"/>
          <w:sz w:val="22"/>
          <w:szCs w:val="22"/>
        </w:rPr>
        <w:t>Entity performing the work and project lead (if different) and expertise and experience in completing projects similar to that proposed for funding,</w:t>
      </w:r>
    </w:p>
    <w:p w:rsidR="00A9184A" w:rsidRDefault="00DE7CA1">
      <w:pPr>
        <w:numPr>
          <w:ilvl w:val="0"/>
          <w:numId w:val="2"/>
        </w:numPr>
        <w:autoSpaceDE w:val="0"/>
        <w:spacing w:after="0" w:line="360" w:lineRule="auto"/>
        <w:rPr>
          <w:rFonts w:asciiTheme="minorHAnsi" w:hAnsiTheme="minorHAnsi" w:cs="Helv"/>
          <w:sz w:val="22"/>
          <w:szCs w:val="22"/>
        </w:rPr>
      </w:pPr>
      <w:r>
        <w:rPr>
          <w:rFonts w:asciiTheme="minorHAnsi" w:hAnsiTheme="minorHAnsi" w:cs="Helv"/>
          <w:sz w:val="22"/>
          <w:szCs w:val="22"/>
        </w:rPr>
        <w:t>List of project partners if any and letters of commitment from project partners confirming funding, access, and/or in-kind services ,</w:t>
      </w:r>
    </w:p>
    <w:p w:rsidR="00A9184A" w:rsidRDefault="00DE7CA1">
      <w:pPr>
        <w:numPr>
          <w:ilvl w:val="0"/>
          <w:numId w:val="2"/>
        </w:numPr>
        <w:autoSpaceDE w:val="0"/>
        <w:spacing w:after="0" w:line="360" w:lineRule="auto"/>
        <w:rPr>
          <w:rFonts w:asciiTheme="minorHAnsi" w:hAnsiTheme="minorHAnsi" w:cs="Helv"/>
          <w:sz w:val="22"/>
          <w:szCs w:val="22"/>
        </w:rPr>
      </w:pPr>
      <w:r>
        <w:rPr>
          <w:rFonts w:asciiTheme="minorHAnsi" w:hAnsiTheme="minorHAnsi" w:cs="Helv"/>
          <w:sz w:val="22"/>
          <w:szCs w:val="22"/>
        </w:rPr>
        <w:t>List of permits or permissions required to undertake the project and the current status of each permit, permission, or approval, if applicable,</w:t>
      </w:r>
    </w:p>
    <w:p w:rsidR="00A9184A" w:rsidRDefault="00DE7CA1">
      <w:pPr>
        <w:numPr>
          <w:ilvl w:val="0"/>
          <w:numId w:val="2"/>
        </w:numPr>
        <w:autoSpaceDE w:val="0"/>
        <w:spacing w:after="0" w:line="360" w:lineRule="auto"/>
        <w:rPr>
          <w:rFonts w:asciiTheme="minorHAnsi" w:hAnsiTheme="minorHAnsi" w:cs="Helv"/>
          <w:sz w:val="22"/>
          <w:szCs w:val="22"/>
        </w:rPr>
      </w:pPr>
      <w:r>
        <w:rPr>
          <w:rFonts w:asciiTheme="minorHAnsi" w:hAnsiTheme="minorHAnsi" w:cs="Helv"/>
          <w:sz w:val="22"/>
          <w:szCs w:val="22"/>
        </w:rPr>
        <w:t>List of any products to be produced,</w:t>
      </w:r>
    </w:p>
    <w:p w:rsidR="00A9184A" w:rsidRDefault="00DE7CA1">
      <w:pPr>
        <w:numPr>
          <w:ilvl w:val="0"/>
          <w:numId w:val="2"/>
        </w:numPr>
        <w:autoSpaceDE w:val="0"/>
        <w:spacing w:after="0" w:line="360" w:lineRule="auto"/>
        <w:rPr>
          <w:rFonts w:asciiTheme="minorHAnsi" w:hAnsiTheme="minorHAnsi" w:cs="Helv"/>
          <w:sz w:val="22"/>
          <w:szCs w:val="22"/>
        </w:rPr>
      </w:pPr>
      <w:r>
        <w:rPr>
          <w:rFonts w:asciiTheme="minorHAnsi" w:hAnsiTheme="minorHAnsi" w:cs="Helv"/>
          <w:sz w:val="22"/>
          <w:szCs w:val="22"/>
        </w:rPr>
        <w:t>How the success of the project will be evaluated to determine if project goals have been met and that the project has had impact for the communities and resources of the Wild and Scenic River.</w:t>
      </w:r>
    </w:p>
    <w:p w:rsidR="00A9184A" w:rsidRDefault="00A9184A">
      <w:pPr>
        <w:autoSpaceDE w:val="0"/>
        <w:spacing w:after="0" w:line="360" w:lineRule="auto"/>
        <w:rPr>
          <w:rFonts w:asciiTheme="minorHAnsi" w:hAnsiTheme="minorHAnsi" w:cs="Helv"/>
          <w:sz w:val="22"/>
          <w:szCs w:val="22"/>
        </w:rPr>
      </w:pPr>
    </w:p>
    <w:p w:rsidR="00A9184A" w:rsidRDefault="00DE7CA1">
      <w:pPr>
        <w:autoSpaceDE w:val="0"/>
        <w:spacing w:after="0" w:line="360" w:lineRule="auto"/>
        <w:rPr>
          <w:rFonts w:asciiTheme="minorHAnsi" w:hAnsiTheme="minorHAnsi" w:cs="Helv"/>
          <w:sz w:val="22"/>
          <w:szCs w:val="22"/>
        </w:rPr>
      </w:pPr>
      <w:r>
        <w:rPr>
          <w:rFonts w:asciiTheme="minorHAnsi" w:hAnsiTheme="minorHAnsi" w:cs="Helv"/>
          <w:sz w:val="22"/>
          <w:szCs w:val="22"/>
        </w:rPr>
        <w:t xml:space="preserve">2) </w:t>
      </w:r>
      <w:r>
        <w:rPr>
          <w:rFonts w:asciiTheme="minorHAnsi" w:hAnsiTheme="minorHAnsi" w:cs="Helv"/>
          <w:sz w:val="22"/>
          <w:szCs w:val="22"/>
          <w:u w:val="single"/>
        </w:rPr>
        <w:t xml:space="preserve">Project </w:t>
      </w:r>
      <w:r w:rsidR="007A4142">
        <w:rPr>
          <w:rFonts w:asciiTheme="minorHAnsi" w:hAnsiTheme="minorHAnsi" w:cs="Helv"/>
          <w:sz w:val="22"/>
          <w:szCs w:val="22"/>
          <w:u w:val="single"/>
        </w:rPr>
        <w:t>budget</w:t>
      </w:r>
      <w:r w:rsidR="007A4142">
        <w:rPr>
          <w:rFonts w:asciiTheme="minorHAnsi" w:hAnsiTheme="minorHAnsi" w:cs="Helv"/>
          <w:sz w:val="22"/>
          <w:szCs w:val="22"/>
        </w:rPr>
        <w:t>:</w:t>
      </w:r>
      <w:r>
        <w:rPr>
          <w:rFonts w:asciiTheme="minorHAnsi" w:hAnsiTheme="minorHAnsi" w:cs="Helv"/>
          <w:sz w:val="22"/>
          <w:szCs w:val="22"/>
        </w:rPr>
        <w:t xml:space="preserve"> Please include:</w:t>
      </w:r>
    </w:p>
    <w:p w:rsidR="00A9184A" w:rsidRDefault="00DE7CA1">
      <w:pPr>
        <w:pStyle w:val="ListParagraph1"/>
        <w:numPr>
          <w:ilvl w:val="0"/>
          <w:numId w:val="4"/>
        </w:numPr>
        <w:autoSpaceDE w:val="0"/>
        <w:spacing w:after="0" w:line="360" w:lineRule="auto"/>
        <w:rPr>
          <w:rFonts w:asciiTheme="minorHAnsi" w:hAnsiTheme="minorHAnsi" w:cs="Helv"/>
          <w:sz w:val="22"/>
          <w:szCs w:val="22"/>
        </w:rPr>
      </w:pPr>
      <w:r>
        <w:rPr>
          <w:rFonts w:asciiTheme="minorHAnsi" w:hAnsiTheme="minorHAnsi" w:cs="Helv"/>
          <w:sz w:val="22"/>
          <w:szCs w:val="22"/>
        </w:rPr>
        <w:t xml:space="preserve">Total budget of proposed project </w:t>
      </w:r>
      <w:r>
        <w:rPr>
          <w:rFonts w:asciiTheme="minorHAnsi" w:hAnsiTheme="minorHAnsi" w:cs="Helv"/>
          <w:sz w:val="22"/>
          <w:szCs w:val="22"/>
          <w:u w:val="single"/>
        </w:rPr>
        <w:t>and</w:t>
      </w:r>
      <w:r>
        <w:rPr>
          <w:rFonts w:asciiTheme="minorHAnsi" w:hAnsiTheme="minorHAnsi" w:cs="Helv"/>
          <w:sz w:val="22"/>
          <w:szCs w:val="22"/>
        </w:rPr>
        <w:t xml:space="preserve"> the amount being requested through the Community Grant.</w:t>
      </w:r>
    </w:p>
    <w:p w:rsidR="00A9184A" w:rsidRDefault="00DE7CA1">
      <w:pPr>
        <w:pStyle w:val="ListParagraph1"/>
        <w:numPr>
          <w:ilvl w:val="0"/>
          <w:numId w:val="4"/>
        </w:numPr>
        <w:autoSpaceDE w:val="0"/>
        <w:spacing w:after="0" w:line="360" w:lineRule="auto"/>
        <w:rPr>
          <w:rFonts w:asciiTheme="minorHAnsi" w:hAnsiTheme="minorHAnsi" w:cs="Helv"/>
          <w:sz w:val="22"/>
          <w:szCs w:val="22"/>
        </w:rPr>
      </w:pPr>
      <w:r>
        <w:rPr>
          <w:rFonts w:asciiTheme="minorHAnsi" w:hAnsiTheme="minorHAnsi" w:cs="Helv"/>
          <w:sz w:val="22"/>
          <w:szCs w:val="22"/>
        </w:rPr>
        <w:t>Estimated budget by tasks, [e.g. Task #1-Speaker Series:  $500 for honorariums, $70 for mailings, $150 for hall rentals (in-kind donation)].</w:t>
      </w:r>
    </w:p>
    <w:p w:rsidR="00A9184A" w:rsidRDefault="00DE7CA1">
      <w:pPr>
        <w:pStyle w:val="ListParagraph1"/>
        <w:numPr>
          <w:ilvl w:val="0"/>
          <w:numId w:val="4"/>
        </w:numPr>
        <w:autoSpaceDE w:val="0"/>
        <w:spacing w:after="0" w:line="360" w:lineRule="auto"/>
        <w:rPr>
          <w:rFonts w:asciiTheme="minorHAnsi" w:hAnsiTheme="minorHAnsi" w:cs="Helv"/>
          <w:sz w:val="22"/>
          <w:szCs w:val="22"/>
        </w:rPr>
      </w:pPr>
      <w:r>
        <w:rPr>
          <w:rFonts w:asciiTheme="minorHAnsi" w:hAnsiTheme="minorHAnsi" w:cs="Helv"/>
          <w:sz w:val="22"/>
          <w:szCs w:val="22"/>
        </w:rPr>
        <w:lastRenderedPageBreak/>
        <w:t>Other sources of funding, if any.</w:t>
      </w:r>
    </w:p>
    <w:p w:rsidR="00A9184A" w:rsidRDefault="0078401B">
      <w:pPr>
        <w:pStyle w:val="ListParagraph1"/>
        <w:numPr>
          <w:ilvl w:val="0"/>
          <w:numId w:val="4"/>
        </w:numPr>
        <w:autoSpaceDE w:val="0"/>
        <w:spacing w:after="0" w:line="360" w:lineRule="auto"/>
        <w:rPr>
          <w:rFonts w:asciiTheme="minorHAnsi" w:hAnsiTheme="minorHAnsi" w:cs="Helv"/>
          <w:sz w:val="22"/>
          <w:szCs w:val="22"/>
        </w:rPr>
      </w:pPr>
      <w:r>
        <w:rPr>
          <w:rFonts w:asciiTheme="minorHAnsi" w:hAnsiTheme="minorHAnsi" w:cs="Helv"/>
          <w:sz w:val="22"/>
          <w:szCs w:val="22"/>
        </w:rPr>
        <w:t>Expected i</w:t>
      </w:r>
      <w:r w:rsidR="00DE7CA1">
        <w:rPr>
          <w:rFonts w:asciiTheme="minorHAnsi" w:hAnsiTheme="minorHAnsi" w:cs="Helv"/>
          <w:sz w:val="22"/>
          <w:szCs w:val="22"/>
        </w:rPr>
        <w:t>n-kind support, including anticipated volunteer hours, if any.</w:t>
      </w:r>
    </w:p>
    <w:p w:rsidR="00A9184A" w:rsidRDefault="00A9184A">
      <w:pPr>
        <w:autoSpaceDE w:val="0"/>
        <w:spacing w:after="0" w:line="360" w:lineRule="auto"/>
        <w:rPr>
          <w:rFonts w:asciiTheme="minorHAnsi" w:hAnsiTheme="minorHAnsi" w:cs="Helv"/>
          <w:sz w:val="22"/>
          <w:szCs w:val="22"/>
        </w:rPr>
      </w:pPr>
    </w:p>
    <w:p w:rsidR="00A9184A" w:rsidRDefault="00DE7CA1">
      <w:pPr>
        <w:autoSpaceDE w:val="0"/>
        <w:spacing w:after="0" w:line="360" w:lineRule="auto"/>
        <w:rPr>
          <w:rFonts w:asciiTheme="minorHAnsi" w:hAnsiTheme="minorHAnsi" w:cs="Helv"/>
          <w:sz w:val="22"/>
          <w:szCs w:val="22"/>
        </w:rPr>
      </w:pPr>
      <w:r>
        <w:rPr>
          <w:rFonts w:asciiTheme="minorHAnsi" w:hAnsiTheme="minorHAnsi" w:cs="Helv"/>
          <w:sz w:val="22"/>
          <w:szCs w:val="22"/>
        </w:rPr>
        <w:t xml:space="preserve">3) </w:t>
      </w:r>
      <w:r>
        <w:rPr>
          <w:rFonts w:asciiTheme="minorHAnsi" w:hAnsiTheme="minorHAnsi" w:cs="Helv"/>
          <w:sz w:val="22"/>
          <w:szCs w:val="22"/>
          <w:u w:val="single"/>
        </w:rPr>
        <w:t>Timeline:</w:t>
      </w:r>
      <w:r>
        <w:rPr>
          <w:rFonts w:asciiTheme="minorHAnsi" w:hAnsiTheme="minorHAnsi" w:cs="Helv"/>
          <w:sz w:val="22"/>
          <w:szCs w:val="22"/>
        </w:rPr>
        <w:t xml:space="preserve"> Please include a project timeline. Note that projects should be completed by September, 2017 but the RSC may consider extending the deadline with justification.</w:t>
      </w:r>
    </w:p>
    <w:p w:rsidR="00A9184A" w:rsidRDefault="00A9184A">
      <w:pPr>
        <w:autoSpaceDE w:val="0"/>
        <w:spacing w:after="0" w:line="360" w:lineRule="auto"/>
        <w:rPr>
          <w:rFonts w:asciiTheme="minorHAnsi" w:hAnsiTheme="minorHAnsi" w:cs="Helv"/>
          <w:sz w:val="22"/>
          <w:szCs w:val="22"/>
        </w:rPr>
      </w:pPr>
    </w:p>
    <w:p w:rsidR="00A9184A" w:rsidRDefault="00DE7CA1">
      <w:pPr>
        <w:autoSpaceDE w:val="0"/>
        <w:spacing w:after="0" w:line="360" w:lineRule="auto"/>
        <w:rPr>
          <w:rFonts w:asciiTheme="minorHAnsi" w:hAnsiTheme="minorHAnsi" w:cs="Helv"/>
          <w:sz w:val="22"/>
          <w:szCs w:val="22"/>
        </w:rPr>
      </w:pPr>
      <w:r>
        <w:rPr>
          <w:rFonts w:asciiTheme="minorHAnsi" w:hAnsiTheme="minorHAnsi" w:cs="Helv"/>
          <w:sz w:val="22"/>
          <w:szCs w:val="22"/>
        </w:rPr>
        <w:t>Your application should be no longer than four (4) pages, including narrative, budget, and timeline. Additional support materials and letters of support and/or commitment are encouraged and do not count toward the four page maximum. The RSC may need to follow-up with additional questions or requests for clarification, including asking a representative to attend an RSC monthly meeting, before making their funding decision. Please feel free to contact the RSC with questions, to receive input on a potential project, and/or eligibility.</w:t>
      </w:r>
    </w:p>
    <w:p w:rsidR="00A9184A" w:rsidRDefault="00A9184A">
      <w:pPr>
        <w:autoSpaceDE w:val="0"/>
        <w:spacing w:after="0" w:line="360" w:lineRule="auto"/>
        <w:rPr>
          <w:rFonts w:asciiTheme="minorHAnsi" w:hAnsiTheme="minorHAnsi" w:cs="Helv"/>
          <w:sz w:val="22"/>
          <w:szCs w:val="22"/>
        </w:rPr>
      </w:pPr>
    </w:p>
    <w:p w:rsidR="00A9184A" w:rsidRDefault="00A9184A">
      <w:pPr>
        <w:autoSpaceDE w:val="0"/>
        <w:spacing w:after="0" w:line="360" w:lineRule="auto"/>
        <w:rPr>
          <w:rFonts w:asciiTheme="minorHAnsi" w:hAnsiTheme="minorHAnsi" w:cs="Helv"/>
          <w:sz w:val="22"/>
          <w:szCs w:val="22"/>
        </w:rPr>
      </w:pPr>
    </w:p>
    <w:sectPr w:rsidR="00A9184A" w:rsidSect="00A9184A">
      <w:headerReference w:type="default" r:id="rId15"/>
      <w:footerReference w:type="default" r:id="rId16"/>
      <w:headerReference w:type="first" r:id="rId17"/>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E1B" w:rsidRDefault="00276E1B" w:rsidP="00A9184A">
      <w:pPr>
        <w:spacing w:after="0" w:line="240" w:lineRule="auto"/>
      </w:pPr>
      <w:r>
        <w:separator/>
      </w:r>
    </w:p>
  </w:endnote>
  <w:endnote w:type="continuationSeparator" w:id="0">
    <w:p w:rsidR="00276E1B" w:rsidRDefault="00276E1B" w:rsidP="00A9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443267"/>
    </w:sdtPr>
    <w:sdtEndPr/>
    <w:sdtContent>
      <w:p w:rsidR="00A9184A" w:rsidRDefault="00A9184A">
        <w:pPr>
          <w:pStyle w:val="Footer"/>
          <w:jc w:val="center"/>
        </w:pPr>
        <w:r>
          <w:fldChar w:fldCharType="begin"/>
        </w:r>
        <w:r w:rsidR="00DE7CA1">
          <w:instrText xml:space="preserve"> PAGE   \* MERGEFORMAT </w:instrText>
        </w:r>
        <w:r>
          <w:fldChar w:fldCharType="separate"/>
        </w:r>
        <w:r w:rsidR="004D5495">
          <w:rPr>
            <w:noProof/>
          </w:rPr>
          <w:t>6</w:t>
        </w:r>
        <w:r>
          <w:fldChar w:fldCharType="end"/>
        </w:r>
      </w:p>
    </w:sdtContent>
  </w:sdt>
  <w:p w:rsidR="00A9184A" w:rsidRDefault="00A91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E1B" w:rsidRDefault="00276E1B" w:rsidP="00A9184A">
      <w:pPr>
        <w:spacing w:after="0" w:line="240" w:lineRule="auto"/>
      </w:pPr>
      <w:r>
        <w:separator/>
      </w:r>
    </w:p>
  </w:footnote>
  <w:footnote w:type="continuationSeparator" w:id="0">
    <w:p w:rsidR="00276E1B" w:rsidRDefault="00276E1B" w:rsidP="00A91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4A" w:rsidRDefault="00DE7CA1">
    <w:pPr>
      <w:pStyle w:val="Footer"/>
      <w:spacing w:after="0" w:line="240" w:lineRule="auto"/>
    </w:pPr>
    <w:r>
      <w:t>SuAsCo Wild &amp; Scenic River Community Grant Application 2017</w:t>
    </w:r>
  </w:p>
  <w:p w:rsidR="00A9184A" w:rsidRDefault="00DE7CA1">
    <w:pPr>
      <w:pStyle w:val="Footer"/>
      <w:spacing w:after="0" w:line="240" w:lineRule="auto"/>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4A" w:rsidRDefault="00DE7CA1">
    <w:pPr>
      <w:pStyle w:val="Header"/>
    </w:pPr>
    <w:r>
      <w:rPr>
        <w:noProof/>
        <w:lang w:eastAsia="en-US"/>
      </w:rPr>
      <w:drawing>
        <wp:anchor distT="0" distB="0" distL="114300" distR="114300" simplePos="0" relativeHeight="251657216" behindDoc="1" locked="0" layoutInCell="1" allowOverlap="1">
          <wp:simplePos x="0" y="0"/>
          <wp:positionH relativeFrom="page">
            <wp:posOffset>1666240</wp:posOffset>
          </wp:positionH>
          <wp:positionV relativeFrom="page">
            <wp:posOffset>-47625</wp:posOffset>
          </wp:positionV>
          <wp:extent cx="4562475" cy="26187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1" r="57824" b="-112"/>
                  <a:stretch>
                    <a:fillRect/>
                  </a:stretch>
                </pic:blipFill>
                <pic:spPr>
                  <a:xfrm>
                    <a:off x="0" y="0"/>
                    <a:ext cx="4562475" cy="2618463"/>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42184"/>
    <w:multiLevelType w:val="multilevel"/>
    <w:tmpl w:val="2824218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790CF80"/>
    <w:multiLevelType w:val="multilevel"/>
    <w:tmpl w:val="5790CF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790CF8B"/>
    <w:multiLevelType w:val="singleLevel"/>
    <w:tmpl w:val="5790CF8B"/>
    <w:lvl w:ilvl="0">
      <w:start w:val="15"/>
      <w:numFmt w:val="bullet"/>
      <w:lvlText w:val=""/>
      <w:lvlJc w:val="left"/>
      <w:pPr>
        <w:tabs>
          <w:tab w:val="left" w:pos="720"/>
        </w:tabs>
        <w:ind w:left="720" w:hanging="360"/>
      </w:pPr>
      <w:rPr>
        <w:rFonts w:ascii="Symbol" w:hAnsi="Symbol" w:cs="Helv"/>
      </w:rPr>
    </w:lvl>
  </w:abstractNum>
  <w:abstractNum w:abstractNumId="3">
    <w:nsid w:val="5790CF96"/>
    <w:multiLevelType w:val="multilevel"/>
    <w:tmpl w:val="5790CF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drawingGridHorizontalSpacing w:val="100"/>
  <w:drawingGridVerticalSpacing w:val="0"/>
  <w:displayHorizontalDrawingGridEvery w:val="2"/>
  <w:characterSpacingControl w:val="doNotCompress"/>
  <w:hdrShapeDefaults>
    <o:shapedefaults v:ext="edit" spidmax="2049"/>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84A"/>
    <w:rsid w:val="0027153B"/>
    <w:rsid w:val="00276E1B"/>
    <w:rsid w:val="0028521D"/>
    <w:rsid w:val="00311247"/>
    <w:rsid w:val="004D5495"/>
    <w:rsid w:val="005840FA"/>
    <w:rsid w:val="005E297E"/>
    <w:rsid w:val="00650A2F"/>
    <w:rsid w:val="00682ED9"/>
    <w:rsid w:val="0078401B"/>
    <w:rsid w:val="007A4142"/>
    <w:rsid w:val="00A9184A"/>
    <w:rsid w:val="00B226B4"/>
    <w:rsid w:val="00B9670A"/>
    <w:rsid w:val="00C655EF"/>
    <w:rsid w:val="00D77087"/>
    <w:rsid w:val="00DE7CA1"/>
    <w:rsid w:val="00F21049"/>
    <w:rsid w:val="00F8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nhideWhenUsed="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84A"/>
    <w:pPr>
      <w:suppressAutoHyphens/>
    </w:pPr>
    <w:rPr>
      <w:rFonts w:eastAsia="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sid w:val="00A9184A"/>
    <w:rPr>
      <w:rFonts w:ascii="Tahoma" w:hAnsi="Tahoma" w:cs="Tahoma"/>
      <w:sz w:val="16"/>
      <w:szCs w:val="16"/>
    </w:rPr>
  </w:style>
  <w:style w:type="paragraph" w:styleId="CommentText">
    <w:name w:val="annotation text"/>
    <w:basedOn w:val="Normal"/>
    <w:link w:val="CommentTextChar"/>
    <w:qFormat/>
    <w:rsid w:val="00A9184A"/>
  </w:style>
  <w:style w:type="paragraph" w:styleId="CommentSubject">
    <w:name w:val="annotation subject"/>
    <w:basedOn w:val="CommentText"/>
    <w:next w:val="CommentText"/>
    <w:link w:val="CommentSubjectChar2"/>
    <w:uiPriority w:val="99"/>
    <w:unhideWhenUsed/>
    <w:qFormat/>
    <w:rsid w:val="00A9184A"/>
    <w:pPr>
      <w:spacing w:line="240" w:lineRule="auto"/>
    </w:pPr>
    <w:rPr>
      <w:b/>
      <w:bCs/>
    </w:rPr>
  </w:style>
  <w:style w:type="paragraph" w:styleId="Footer">
    <w:name w:val="footer"/>
    <w:basedOn w:val="Normal"/>
    <w:link w:val="FooterChar"/>
    <w:uiPriority w:val="99"/>
    <w:rsid w:val="00A9184A"/>
    <w:pPr>
      <w:tabs>
        <w:tab w:val="center" w:pos="4680"/>
        <w:tab w:val="right" w:pos="9360"/>
      </w:tabs>
    </w:pPr>
  </w:style>
  <w:style w:type="paragraph" w:styleId="Header">
    <w:name w:val="header"/>
    <w:basedOn w:val="Normal"/>
    <w:link w:val="HeaderChar"/>
    <w:qFormat/>
    <w:rsid w:val="00A9184A"/>
    <w:pPr>
      <w:tabs>
        <w:tab w:val="center" w:pos="4680"/>
        <w:tab w:val="right" w:pos="9360"/>
      </w:tabs>
    </w:pPr>
  </w:style>
  <w:style w:type="character" w:styleId="CommentReference">
    <w:name w:val="annotation reference"/>
    <w:basedOn w:val="DefaultParagraphFont"/>
    <w:uiPriority w:val="99"/>
    <w:unhideWhenUsed/>
    <w:qFormat/>
    <w:rsid w:val="00A9184A"/>
    <w:rPr>
      <w:sz w:val="16"/>
      <w:szCs w:val="16"/>
    </w:rPr>
  </w:style>
  <w:style w:type="character" w:styleId="Hyperlink">
    <w:name w:val="Hyperlink"/>
    <w:qFormat/>
    <w:rsid w:val="00A9184A"/>
    <w:rPr>
      <w:u w:val="single"/>
    </w:rPr>
  </w:style>
  <w:style w:type="character" w:customStyle="1" w:styleId="CommentTextChar">
    <w:name w:val="Comment Text Char"/>
    <w:link w:val="CommentText"/>
    <w:semiHidden/>
    <w:qFormat/>
    <w:rsid w:val="00A9184A"/>
    <w:rPr>
      <w:rFonts w:ascii="Times New Roman" w:eastAsia="Times New Roman" w:hAnsi="Times New Roman" w:cs="Times New Roman"/>
      <w:sz w:val="20"/>
      <w:szCs w:val="20"/>
      <w:lang w:eastAsia="ar-SA"/>
    </w:rPr>
  </w:style>
  <w:style w:type="character" w:customStyle="1" w:styleId="CommentSubjectChar">
    <w:name w:val="Comment Subject Char"/>
    <w:link w:val="CommentSubject1"/>
    <w:semiHidden/>
    <w:qFormat/>
    <w:rsid w:val="00A9184A"/>
    <w:rPr>
      <w:rFonts w:ascii="Times New Roman" w:eastAsia="Times New Roman" w:hAnsi="Times New Roman" w:cs="Times New Roman"/>
      <w:b/>
      <w:bCs/>
      <w:sz w:val="20"/>
      <w:szCs w:val="20"/>
      <w:lang w:eastAsia="ar-SA"/>
    </w:rPr>
  </w:style>
  <w:style w:type="paragraph" w:customStyle="1" w:styleId="CommentSubject1">
    <w:name w:val="Comment Subject1"/>
    <w:basedOn w:val="CommentText"/>
    <w:next w:val="CommentText"/>
    <w:link w:val="CommentSubjectChar"/>
    <w:qFormat/>
    <w:rsid w:val="00A9184A"/>
    <w:rPr>
      <w:b/>
      <w:bCs/>
    </w:rPr>
  </w:style>
  <w:style w:type="character" w:customStyle="1" w:styleId="FooterChar">
    <w:name w:val="Footer Char"/>
    <w:link w:val="Footer"/>
    <w:uiPriority w:val="99"/>
    <w:qFormat/>
    <w:rsid w:val="00A9184A"/>
    <w:rPr>
      <w:rFonts w:ascii="Times New Roman" w:eastAsia="Times New Roman" w:hAnsi="Times New Roman" w:cs="Times New Roman"/>
      <w:sz w:val="20"/>
      <w:szCs w:val="20"/>
      <w:lang w:eastAsia="ar-SA"/>
    </w:rPr>
  </w:style>
  <w:style w:type="character" w:customStyle="1" w:styleId="HeaderChar">
    <w:name w:val="Header Char"/>
    <w:link w:val="Header"/>
    <w:semiHidden/>
    <w:qFormat/>
    <w:rsid w:val="00A9184A"/>
    <w:rPr>
      <w:rFonts w:ascii="Times New Roman" w:eastAsia="Times New Roman" w:hAnsi="Times New Roman" w:cs="Times New Roman"/>
      <w:sz w:val="20"/>
      <w:szCs w:val="20"/>
      <w:lang w:eastAsia="ar-SA"/>
    </w:rPr>
  </w:style>
  <w:style w:type="paragraph" w:customStyle="1" w:styleId="ListParagraph1">
    <w:name w:val="List Paragraph1"/>
    <w:basedOn w:val="Normal"/>
    <w:qFormat/>
    <w:rsid w:val="00A9184A"/>
    <w:pPr>
      <w:ind w:left="720"/>
      <w:contextualSpacing/>
    </w:pPr>
  </w:style>
  <w:style w:type="paragraph" w:customStyle="1" w:styleId="CommentSubject2">
    <w:name w:val="Comment Subject2"/>
    <w:basedOn w:val="CommentText"/>
    <w:next w:val="CommentText"/>
    <w:link w:val="CommentSubjectChar1"/>
    <w:qFormat/>
    <w:rsid w:val="00A9184A"/>
    <w:rPr>
      <w:b/>
      <w:bCs/>
    </w:rPr>
  </w:style>
  <w:style w:type="character" w:customStyle="1" w:styleId="BalloonTextChar">
    <w:name w:val="Balloon Text Char"/>
    <w:link w:val="BalloonText"/>
    <w:semiHidden/>
    <w:qFormat/>
    <w:rsid w:val="00A9184A"/>
    <w:rPr>
      <w:rFonts w:ascii="Tahoma" w:eastAsia="Times New Roman" w:hAnsi="Tahoma" w:cs="Tahoma"/>
      <w:sz w:val="16"/>
      <w:szCs w:val="16"/>
      <w:lang w:eastAsia="ar-SA"/>
    </w:rPr>
  </w:style>
  <w:style w:type="character" w:customStyle="1" w:styleId="CommentReference1">
    <w:name w:val="Comment Reference1"/>
    <w:qFormat/>
    <w:rsid w:val="00A9184A"/>
    <w:rPr>
      <w:sz w:val="16"/>
      <w:szCs w:val="16"/>
    </w:rPr>
  </w:style>
  <w:style w:type="character" w:customStyle="1" w:styleId="CommentReference2">
    <w:name w:val="Comment Reference2"/>
    <w:basedOn w:val="DefaultParagraphFont"/>
    <w:qFormat/>
    <w:rsid w:val="00A9184A"/>
    <w:rPr>
      <w:sz w:val="16"/>
      <w:szCs w:val="16"/>
    </w:rPr>
  </w:style>
  <w:style w:type="character" w:customStyle="1" w:styleId="CommentSubjectChar1">
    <w:name w:val="Comment Subject Char1"/>
    <w:basedOn w:val="CommentTextChar"/>
    <w:link w:val="CommentSubject2"/>
    <w:semiHidden/>
    <w:qFormat/>
    <w:rsid w:val="00A9184A"/>
    <w:rPr>
      <w:rFonts w:ascii="Times New Roman" w:eastAsia="Times New Roman" w:hAnsi="Times New Roman" w:cs="Times New Roman"/>
      <w:b/>
      <w:bCs/>
      <w:sz w:val="20"/>
      <w:szCs w:val="20"/>
      <w:lang w:eastAsia="ar-SA"/>
    </w:rPr>
  </w:style>
  <w:style w:type="character" w:customStyle="1" w:styleId="CommentSubjectChar2">
    <w:name w:val="Comment Subject Char2"/>
    <w:basedOn w:val="CommentTextChar"/>
    <w:link w:val="CommentSubject"/>
    <w:uiPriority w:val="99"/>
    <w:semiHidden/>
    <w:qFormat/>
    <w:rsid w:val="00A9184A"/>
    <w:rPr>
      <w:rFonts w:ascii="Times New Roman" w:eastAsia="Times New Roman" w:hAnsi="Times New Roman" w:cs="Times New Roman"/>
      <w:b/>
      <w:bCs/>
      <w:sz w:val="20"/>
      <w:szCs w:val="20"/>
      <w:lang w:eastAsia="ar-SA"/>
    </w:rPr>
  </w:style>
  <w:style w:type="paragraph" w:customStyle="1" w:styleId="ListParagraph2">
    <w:name w:val="List Paragraph2"/>
    <w:basedOn w:val="Normal"/>
    <w:uiPriority w:val="34"/>
    <w:qFormat/>
    <w:rsid w:val="00A918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nhideWhenUsed="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84A"/>
    <w:pPr>
      <w:suppressAutoHyphens/>
    </w:pPr>
    <w:rPr>
      <w:rFonts w:eastAsia="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sid w:val="00A9184A"/>
    <w:rPr>
      <w:rFonts w:ascii="Tahoma" w:hAnsi="Tahoma" w:cs="Tahoma"/>
      <w:sz w:val="16"/>
      <w:szCs w:val="16"/>
    </w:rPr>
  </w:style>
  <w:style w:type="paragraph" w:styleId="CommentText">
    <w:name w:val="annotation text"/>
    <w:basedOn w:val="Normal"/>
    <w:link w:val="CommentTextChar"/>
    <w:qFormat/>
    <w:rsid w:val="00A9184A"/>
  </w:style>
  <w:style w:type="paragraph" w:styleId="CommentSubject">
    <w:name w:val="annotation subject"/>
    <w:basedOn w:val="CommentText"/>
    <w:next w:val="CommentText"/>
    <w:link w:val="CommentSubjectChar2"/>
    <w:uiPriority w:val="99"/>
    <w:unhideWhenUsed/>
    <w:qFormat/>
    <w:rsid w:val="00A9184A"/>
    <w:pPr>
      <w:spacing w:line="240" w:lineRule="auto"/>
    </w:pPr>
    <w:rPr>
      <w:b/>
      <w:bCs/>
    </w:rPr>
  </w:style>
  <w:style w:type="paragraph" w:styleId="Footer">
    <w:name w:val="footer"/>
    <w:basedOn w:val="Normal"/>
    <w:link w:val="FooterChar"/>
    <w:uiPriority w:val="99"/>
    <w:rsid w:val="00A9184A"/>
    <w:pPr>
      <w:tabs>
        <w:tab w:val="center" w:pos="4680"/>
        <w:tab w:val="right" w:pos="9360"/>
      </w:tabs>
    </w:pPr>
  </w:style>
  <w:style w:type="paragraph" w:styleId="Header">
    <w:name w:val="header"/>
    <w:basedOn w:val="Normal"/>
    <w:link w:val="HeaderChar"/>
    <w:qFormat/>
    <w:rsid w:val="00A9184A"/>
    <w:pPr>
      <w:tabs>
        <w:tab w:val="center" w:pos="4680"/>
        <w:tab w:val="right" w:pos="9360"/>
      </w:tabs>
    </w:pPr>
  </w:style>
  <w:style w:type="character" w:styleId="CommentReference">
    <w:name w:val="annotation reference"/>
    <w:basedOn w:val="DefaultParagraphFont"/>
    <w:uiPriority w:val="99"/>
    <w:unhideWhenUsed/>
    <w:qFormat/>
    <w:rsid w:val="00A9184A"/>
    <w:rPr>
      <w:sz w:val="16"/>
      <w:szCs w:val="16"/>
    </w:rPr>
  </w:style>
  <w:style w:type="character" w:styleId="Hyperlink">
    <w:name w:val="Hyperlink"/>
    <w:qFormat/>
    <w:rsid w:val="00A9184A"/>
    <w:rPr>
      <w:u w:val="single"/>
    </w:rPr>
  </w:style>
  <w:style w:type="character" w:customStyle="1" w:styleId="CommentTextChar">
    <w:name w:val="Comment Text Char"/>
    <w:link w:val="CommentText"/>
    <w:semiHidden/>
    <w:qFormat/>
    <w:rsid w:val="00A9184A"/>
    <w:rPr>
      <w:rFonts w:ascii="Times New Roman" w:eastAsia="Times New Roman" w:hAnsi="Times New Roman" w:cs="Times New Roman"/>
      <w:sz w:val="20"/>
      <w:szCs w:val="20"/>
      <w:lang w:eastAsia="ar-SA"/>
    </w:rPr>
  </w:style>
  <w:style w:type="character" w:customStyle="1" w:styleId="CommentSubjectChar">
    <w:name w:val="Comment Subject Char"/>
    <w:link w:val="CommentSubject1"/>
    <w:semiHidden/>
    <w:qFormat/>
    <w:rsid w:val="00A9184A"/>
    <w:rPr>
      <w:rFonts w:ascii="Times New Roman" w:eastAsia="Times New Roman" w:hAnsi="Times New Roman" w:cs="Times New Roman"/>
      <w:b/>
      <w:bCs/>
      <w:sz w:val="20"/>
      <w:szCs w:val="20"/>
      <w:lang w:eastAsia="ar-SA"/>
    </w:rPr>
  </w:style>
  <w:style w:type="paragraph" w:customStyle="1" w:styleId="CommentSubject1">
    <w:name w:val="Comment Subject1"/>
    <w:basedOn w:val="CommentText"/>
    <w:next w:val="CommentText"/>
    <w:link w:val="CommentSubjectChar"/>
    <w:qFormat/>
    <w:rsid w:val="00A9184A"/>
    <w:rPr>
      <w:b/>
      <w:bCs/>
    </w:rPr>
  </w:style>
  <w:style w:type="character" w:customStyle="1" w:styleId="FooterChar">
    <w:name w:val="Footer Char"/>
    <w:link w:val="Footer"/>
    <w:uiPriority w:val="99"/>
    <w:qFormat/>
    <w:rsid w:val="00A9184A"/>
    <w:rPr>
      <w:rFonts w:ascii="Times New Roman" w:eastAsia="Times New Roman" w:hAnsi="Times New Roman" w:cs="Times New Roman"/>
      <w:sz w:val="20"/>
      <w:szCs w:val="20"/>
      <w:lang w:eastAsia="ar-SA"/>
    </w:rPr>
  </w:style>
  <w:style w:type="character" w:customStyle="1" w:styleId="HeaderChar">
    <w:name w:val="Header Char"/>
    <w:link w:val="Header"/>
    <w:semiHidden/>
    <w:qFormat/>
    <w:rsid w:val="00A9184A"/>
    <w:rPr>
      <w:rFonts w:ascii="Times New Roman" w:eastAsia="Times New Roman" w:hAnsi="Times New Roman" w:cs="Times New Roman"/>
      <w:sz w:val="20"/>
      <w:szCs w:val="20"/>
      <w:lang w:eastAsia="ar-SA"/>
    </w:rPr>
  </w:style>
  <w:style w:type="paragraph" w:customStyle="1" w:styleId="ListParagraph1">
    <w:name w:val="List Paragraph1"/>
    <w:basedOn w:val="Normal"/>
    <w:qFormat/>
    <w:rsid w:val="00A9184A"/>
    <w:pPr>
      <w:ind w:left="720"/>
      <w:contextualSpacing/>
    </w:pPr>
  </w:style>
  <w:style w:type="paragraph" w:customStyle="1" w:styleId="CommentSubject2">
    <w:name w:val="Comment Subject2"/>
    <w:basedOn w:val="CommentText"/>
    <w:next w:val="CommentText"/>
    <w:link w:val="CommentSubjectChar1"/>
    <w:qFormat/>
    <w:rsid w:val="00A9184A"/>
    <w:rPr>
      <w:b/>
      <w:bCs/>
    </w:rPr>
  </w:style>
  <w:style w:type="character" w:customStyle="1" w:styleId="BalloonTextChar">
    <w:name w:val="Balloon Text Char"/>
    <w:link w:val="BalloonText"/>
    <w:semiHidden/>
    <w:qFormat/>
    <w:rsid w:val="00A9184A"/>
    <w:rPr>
      <w:rFonts w:ascii="Tahoma" w:eastAsia="Times New Roman" w:hAnsi="Tahoma" w:cs="Tahoma"/>
      <w:sz w:val="16"/>
      <w:szCs w:val="16"/>
      <w:lang w:eastAsia="ar-SA"/>
    </w:rPr>
  </w:style>
  <w:style w:type="character" w:customStyle="1" w:styleId="CommentReference1">
    <w:name w:val="Comment Reference1"/>
    <w:qFormat/>
    <w:rsid w:val="00A9184A"/>
    <w:rPr>
      <w:sz w:val="16"/>
      <w:szCs w:val="16"/>
    </w:rPr>
  </w:style>
  <w:style w:type="character" w:customStyle="1" w:styleId="CommentReference2">
    <w:name w:val="Comment Reference2"/>
    <w:basedOn w:val="DefaultParagraphFont"/>
    <w:qFormat/>
    <w:rsid w:val="00A9184A"/>
    <w:rPr>
      <w:sz w:val="16"/>
      <w:szCs w:val="16"/>
    </w:rPr>
  </w:style>
  <w:style w:type="character" w:customStyle="1" w:styleId="CommentSubjectChar1">
    <w:name w:val="Comment Subject Char1"/>
    <w:basedOn w:val="CommentTextChar"/>
    <w:link w:val="CommentSubject2"/>
    <w:semiHidden/>
    <w:qFormat/>
    <w:rsid w:val="00A9184A"/>
    <w:rPr>
      <w:rFonts w:ascii="Times New Roman" w:eastAsia="Times New Roman" w:hAnsi="Times New Roman" w:cs="Times New Roman"/>
      <w:b/>
      <w:bCs/>
      <w:sz w:val="20"/>
      <w:szCs w:val="20"/>
      <w:lang w:eastAsia="ar-SA"/>
    </w:rPr>
  </w:style>
  <w:style w:type="character" w:customStyle="1" w:styleId="CommentSubjectChar2">
    <w:name w:val="Comment Subject Char2"/>
    <w:basedOn w:val="CommentTextChar"/>
    <w:link w:val="CommentSubject"/>
    <w:uiPriority w:val="99"/>
    <w:semiHidden/>
    <w:qFormat/>
    <w:rsid w:val="00A9184A"/>
    <w:rPr>
      <w:rFonts w:ascii="Times New Roman" w:eastAsia="Times New Roman" w:hAnsi="Times New Roman" w:cs="Times New Roman"/>
      <w:b/>
      <w:bCs/>
      <w:sz w:val="20"/>
      <w:szCs w:val="20"/>
      <w:lang w:eastAsia="ar-SA"/>
    </w:rPr>
  </w:style>
  <w:style w:type="paragraph" w:customStyle="1" w:styleId="ListParagraph2">
    <w:name w:val="List Paragraph2"/>
    <w:basedOn w:val="Normal"/>
    <w:uiPriority w:val="34"/>
    <w:qFormat/>
    <w:rsid w:val="00A91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ne.slugg@gmail.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Sarah_bursky@nps.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ps.gov/ncrc/programs/pwsr/"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sudbury-assabet-concord.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arah_bursky@nps.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66F167-CE20-4506-BBE6-7BDB6769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Bursky, Sarah Miriam</vt:lpstr>
    </vt:vector>
  </TitlesOfParts>
  <Company>DCR</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Bursky, Sarah Miriam</dc:title>
  <dc:creator>CDelpapa</dc:creator>
  <cp:lastModifiedBy>Bursky, Sarah Miriam</cp:lastModifiedBy>
  <cp:revision>7</cp:revision>
  <dcterms:created xsi:type="dcterms:W3CDTF">2017-10-02T15:20:00Z</dcterms:created>
  <dcterms:modified xsi:type="dcterms:W3CDTF">2017-10-02T17:45:00Z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1033-7.6.1</vt:lpwstr>
  </property>
</Properties>
</file>